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82180" w14:textId="1B1664A2" w:rsidR="00AA7D09" w:rsidRPr="009375A5" w:rsidRDefault="00E21046" w:rsidP="009375A5">
      <w:pPr>
        <w:pStyle w:val="Title"/>
        <w:jc w:val="center"/>
        <w:rPr>
          <w:b/>
          <w:bCs/>
        </w:rPr>
      </w:pPr>
      <w:r w:rsidRPr="009375A5">
        <w:rPr>
          <w:b/>
          <w:bCs/>
        </w:rPr>
        <w:t xml:space="preserve">Comprehensive </w:t>
      </w:r>
      <w:r w:rsidR="009375A5" w:rsidRPr="009375A5">
        <w:rPr>
          <w:b/>
          <w:bCs/>
        </w:rPr>
        <w:t>s</w:t>
      </w:r>
      <w:r w:rsidRPr="009375A5">
        <w:rPr>
          <w:b/>
          <w:bCs/>
        </w:rPr>
        <w:t xml:space="preserve">hape </w:t>
      </w:r>
      <w:r w:rsidR="009375A5" w:rsidRPr="009375A5">
        <w:rPr>
          <w:b/>
          <w:bCs/>
        </w:rPr>
        <w:t>a</w:t>
      </w:r>
      <w:r w:rsidRPr="009375A5">
        <w:rPr>
          <w:b/>
          <w:bCs/>
        </w:rPr>
        <w:t xml:space="preserve">nalysis of the </w:t>
      </w:r>
      <w:r w:rsidR="009375A5" w:rsidRPr="009375A5">
        <w:rPr>
          <w:b/>
          <w:bCs/>
        </w:rPr>
        <w:t>c</w:t>
      </w:r>
      <w:r w:rsidRPr="009375A5">
        <w:rPr>
          <w:b/>
          <w:bCs/>
        </w:rPr>
        <w:t xml:space="preserve">ortex in Huntington’s </w:t>
      </w:r>
      <w:r w:rsidR="009375A5" w:rsidRPr="009375A5">
        <w:rPr>
          <w:b/>
          <w:bCs/>
        </w:rPr>
        <w:t>d</w:t>
      </w:r>
      <w:r w:rsidRPr="009375A5">
        <w:rPr>
          <w:b/>
          <w:bCs/>
        </w:rPr>
        <w:t>isease</w:t>
      </w:r>
    </w:p>
    <w:p w14:paraId="13DF3A60" w14:textId="75CF1E3C" w:rsidR="00394D10" w:rsidRPr="006E73B4" w:rsidRDefault="00394D10" w:rsidP="00394D10">
      <w:pPr>
        <w:jc w:val="center"/>
      </w:pPr>
    </w:p>
    <w:p w14:paraId="25C7C7D4" w14:textId="7C3B6EC6" w:rsidR="00394D10" w:rsidRPr="006E73B4" w:rsidRDefault="002D039A" w:rsidP="004318DF">
      <w:pPr>
        <w:jc w:val="center"/>
      </w:pPr>
      <w:r w:rsidRPr="006E73B4">
        <w:t xml:space="preserve">Zachary </w:t>
      </w:r>
      <w:r w:rsidR="00E1797C" w:rsidRPr="006E73B4">
        <w:t xml:space="preserve">A. </w:t>
      </w:r>
      <w:r w:rsidRPr="006E73B4">
        <w:t>Stoebner</w:t>
      </w:r>
      <w:r w:rsidR="00FA2900" w:rsidRPr="006E73B4">
        <w:rPr>
          <w:vertAlign w:val="superscript"/>
        </w:rPr>
        <w:t>1</w:t>
      </w:r>
      <w:r w:rsidRPr="006E73B4">
        <w:t>, Kilian Hett</w:t>
      </w:r>
      <w:r w:rsidR="00FA2900" w:rsidRPr="006E73B4">
        <w:rPr>
          <w:vertAlign w:val="superscript"/>
        </w:rPr>
        <w:t>1</w:t>
      </w:r>
      <w:r w:rsidRPr="006E73B4">
        <w:t xml:space="preserve">, </w:t>
      </w:r>
      <w:proofErr w:type="spellStart"/>
      <w:r w:rsidRPr="006E73B4">
        <w:t>Ilwoo</w:t>
      </w:r>
      <w:proofErr w:type="spellEnd"/>
      <w:r w:rsidRPr="006E73B4">
        <w:t xml:space="preserve"> Lyu</w:t>
      </w:r>
      <w:r w:rsidR="00FA2900" w:rsidRPr="006E73B4">
        <w:rPr>
          <w:vertAlign w:val="superscript"/>
        </w:rPr>
        <w:t>1</w:t>
      </w:r>
      <w:r w:rsidR="006A0349">
        <w:rPr>
          <w:vertAlign w:val="superscript"/>
        </w:rPr>
        <w:t>,6</w:t>
      </w:r>
      <w:r w:rsidRPr="006E73B4">
        <w:t>, Hans Johnson</w:t>
      </w:r>
      <w:r w:rsidR="00FA2900" w:rsidRPr="006E73B4">
        <w:rPr>
          <w:vertAlign w:val="superscript"/>
        </w:rPr>
        <w:t>2</w:t>
      </w:r>
      <w:r w:rsidRPr="006E73B4">
        <w:t xml:space="preserve">, Jane </w:t>
      </w:r>
      <w:r w:rsidR="00B406ED" w:rsidRPr="006E73B4">
        <w:t xml:space="preserve">S. </w:t>
      </w:r>
      <w:r w:rsidRPr="006E73B4">
        <w:t>Paulsen</w:t>
      </w:r>
      <w:r w:rsidR="005F685B" w:rsidRPr="006E73B4">
        <w:rPr>
          <w:vertAlign w:val="superscript"/>
        </w:rPr>
        <w:t>3</w:t>
      </w:r>
      <w:r w:rsidRPr="006E73B4">
        <w:t>, Jeffrey D. Long</w:t>
      </w:r>
      <w:r w:rsidR="00FA2900" w:rsidRPr="006E73B4">
        <w:rPr>
          <w:vertAlign w:val="superscript"/>
        </w:rPr>
        <w:t>4,5</w:t>
      </w:r>
      <w:r w:rsidR="00051145" w:rsidRPr="006E73B4">
        <w:t>, and</w:t>
      </w:r>
      <w:r w:rsidRPr="006E73B4">
        <w:t xml:space="preserve"> </w:t>
      </w:r>
      <w:proofErr w:type="spellStart"/>
      <w:r w:rsidRPr="006E73B4">
        <w:t>Ipek</w:t>
      </w:r>
      <w:proofErr w:type="spellEnd"/>
      <w:r w:rsidRPr="006E73B4">
        <w:t xml:space="preserve"> Oguz</w:t>
      </w:r>
      <w:r w:rsidR="00FA2900" w:rsidRPr="006E73B4">
        <w:rPr>
          <w:vertAlign w:val="superscript"/>
        </w:rPr>
        <w:t>1</w:t>
      </w:r>
    </w:p>
    <w:p w14:paraId="51D953C1" w14:textId="77777777" w:rsidR="00FA2900" w:rsidRPr="006E73B4" w:rsidRDefault="00FA2900" w:rsidP="00394D10">
      <w:pPr>
        <w:jc w:val="center"/>
      </w:pPr>
    </w:p>
    <w:p w14:paraId="1ABA0EC1" w14:textId="13F693C5" w:rsidR="00394D10" w:rsidRPr="006E73B4" w:rsidRDefault="00FA2900" w:rsidP="00394D10">
      <w:pPr>
        <w:jc w:val="center"/>
      </w:pPr>
      <w:r w:rsidRPr="006E73B4">
        <w:rPr>
          <w:vertAlign w:val="superscript"/>
        </w:rPr>
        <w:t>1</w:t>
      </w:r>
      <w:r w:rsidR="002D039A" w:rsidRPr="006E73B4">
        <w:t xml:space="preserve">Vanderbilt University, Dept. of Computer </w:t>
      </w:r>
      <w:r w:rsidRPr="006E73B4">
        <w:t>Science, Nashville, T</w:t>
      </w:r>
      <w:r w:rsidR="001B17FF" w:rsidRPr="006E73B4">
        <w:t>ennessee</w:t>
      </w:r>
      <w:r w:rsidRPr="006E73B4">
        <w:t>, USA</w:t>
      </w:r>
    </w:p>
    <w:p w14:paraId="4DDD3070" w14:textId="78FB301D" w:rsidR="00FA2900" w:rsidRPr="006E73B4" w:rsidRDefault="00FA2900" w:rsidP="00394D10">
      <w:pPr>
        <w:jc w:val="center"/>
      </w:pPr>
      <w:r w:rsidRPr="006E73B4">
        <w:rPr>
          <w:vertAlign w:val="superscript"/>
        </w:rPr>
        <w:t>2</w:t>
      </w:r>
      <w:r w:rsidRPr="006E73B4">
        <w:t>University of Iowa, Dept. of Electrical and Computer Engineering, Iowa City, I</w:t>
      </w:r>
      <w:r w:rsidR="001B17FF" w:rsidRPr="006E73B4">
        <w:t>owa,</w:t>
      </w:r>
      <w:r w:rsidRPr="006E73B4">
        <w:t xml:space="preserve"> USA</w:t>
      </w:r>
    </w:p>
    <w:p w14:paraId="25A48207" w14:textId="5A8AB503" w:rsidR="00FA2900" w:rsidRPr="006E73B4" w:rsidRDefault="00FA2900" w:rsidP="00394D10">
      <w:pPr>
        <w:jc w:val="center"/>
      </w:pPr>
      <w:r w:rsidRPr="006E73B4">
        <w:rPr>
          <w:vertAlign w:val="superscript"/>
        </w:rPr>
        <w:t>3</w:t>
      </w:r>
      <w:r w:rsidRPr="006E73B4">
        <w:t>University of Wisconsin, Dept. of Neurology, Madison, W</w:t>
      </w:r>
      <w:r w:rsidR="001B17FF" w:rsidRPr="006E73B4">
        <w:t>isconsin</w:t>
      </w:r>
      <w:r w:rsidRPr="006E73B4">
        <w:t>, USA</w:t>
      </w:r>
    </w:p>
    <w:p w14:paraId="34DBDF5E" w14:textId="30513145" w:rsidR="00FA2900" w:rsidRPr="006E73B4" w:rsidRDefault="00FA2900" w:rsidP="00FA2900">
      <w:pPr>
        <w:jc w:val="center"/>
      </w:pPr>
      <w:r w:rsidRPr="006E73B4">
        <w:rPr>
          <w:vertAlign w:val="superscript"/>
        </w:rPr>
        <w:t>4</w:t>
      </w:r>
      <w:r w:rsidRPr="006E73B4">
        <w:t>University of Iowa, Dept. of Psychiatry, Iowa City, I</w:t>
      </w:r>
      <w:r w:rsidR="001B17FF" w:rsidRPr="006E73B4">
        <w:t>owa</w:t>
      </w:r>
      <w:r w:rsidRPr="006E73B4">
        <w:t>, USA</w:t>
      </w:r>
    </w:p>
    <w:p w14:paraId="6E833A36" w14:textId="0F158EF4" w:rsidR="00FA2900" w:rsidRDefault="00FA2900" w:rsidP="00FA2900">
      <w:pPr>
        <w:jc w:val="center"/>
      </w:pPr>
      <w:r w:rsidRPr="006E73B4">
        <w:rPr>
          <w:vertAlign w:val="superscript"/>
        </w:rPr>
        <w:t>5</w:t>
      </w:r>
      <w:r w:rsidRPr="006E73B4">
        <w:t>University of Iowa, Dept. of Biostatistics, Iowa City, I</w:t>
      </w:r>
      <w:r w:rsidR="001B17FF" w:rsidRPr="006E73B4">
        <w:t>owa</w:t>
      </w:r>
      <w:r w:rsidRPr="006E73B4">
        <w:t>, USA</w:t>
      </w:r>
    </w:p>
    <w:p w14:paraId="4919E535" w14:textId="104C54C9" w:rsidR="006A0349" w:rsidRPr="006E73B4" w:rsidRDefault="006A0349" w:rsidP="00FA2900">
      <w:pPr>
        <w:jc w:val="center"/>
      </w:pPr>
      <w:r>
        <w:rPr>
          <w:vertAlign w:val="superscript"/>
        </w:rPr>
        <w:t>6</w:t>
      </w:r>
      <w:r>
        <w:t>UNIST, Dept. of Computer Science and Engineering, Ulsan, South Korea</w:t>
      </w:r>
    </w:p>
    <w:p w14:paraId="57C2FD7B" w14:textId="77777777" w:rsidR="00FA2900" w:rsidRPr="006E73B4" w:rsidRDefault="00FA2900" w:rsidP="00FA2900">
      <w:pPr>
        <w:jc w:val="center"/>
      </w:pPr>
    </w:p>
    <w:p w14:paraId="74E7A9C1" w14:textId="657EAC54" w:rsidR="00394D10" w:rsidRPr="00347648" w:rsidRDefault="00394D10" w:rsidP="00347648">
      <w:pPr>
        <w:rPr>
          <w:b/>
          <w:bCs/>
          <w:sz w:val="36"/>
          <w:szCs w:val="36"/>
        </w:rPr>
      </w:pPr>
      <w:r w:rsidRPr="00347648">
        <w:rPr>
          <w:b/>
          <w:bCs/>
          <w:sz w:val="36"/>
          <w:szCs w:val="36"/>
        </w:rPr>
        <w:t>Abstract</w:t>
      </w:r>
    </w:p>
    <w:p w14:paraId="411D507C" w14:textId="2AE1AAB4" w:rsidR="00675A0F" w:rsidRPr="006E73B4" w:rsidRDefault="00FF2F28" w:rsidP="009869F3">
      <w:pPr>
        <w:jc w:val="both"/>
      </w:pPr>
      <w:r>
        <w:t xml:space="preserve">The striatum has traditionally been the focus of Huntington’s disease </w:t>
      </w:r>
      <w:r w:rsidR="0021541D">
        <w:t xml:space="preserve">(HD) </w:t>
      </w:r>
      <w:r>
        <w:t>research d</w:t>
      </w:r>
      <w:r w:rsidR="007C7337">
        <w:t xml:space="preserve">ue to the primary insult </w:t>
      </w:r>
      <w:r w:rsidR="0021541D">
        <w:t xml:space="preserve">to this region </w:t>
      </w:r>
      <w:r w:rsidR="007C7337">
        <w:t xml:space="preserve">and its central role in motor </w:t>
      </w:r>
      <w:r w:rsidR="00912686">
        <w:t>symptoms</w:t>
      </w:r>
      <w:r w:rsidR="008D75AB" w:rsidRPr="006E73B4">
        <w:t xml:space="preserve">. Beyond the striatum, evidence of cortical alterations caused by </w:t>
      </w:r>
      <w:r w:rsidR="00EC32B2">
        <w:t xml:space="preserve">Huntington’s disease </w:t>
      </w:r>
      <w:r w:rsidR="008D75AB" w:rsidRPr="006E73B4">
        <w:t>has surfaced</w:t>
      </w:r>
      <w:r w:rsidR="00021220">
        <w:t>. H</w:t>
      </w:r>
      <w:r w:rsidR="008D75AB" w:rsidRPr="006E73B4">
        <w:t>owever, findings are not coherent between studies</w:t>
      </w:r>
      <w:r w:rsidR="00021220">
        <w:t xml:space="preserve"> which</w:t>
      </w:r>
      <w:r w:rsidR="008D75AB" w:rsidRPr="006E73B4">
        <w:t xml:space="preserve"> </w:t>
      </w:r>
      <w:r w:rsidR="009869F3" w:rsidRPr="006E73B4">
        <w:t xml:space="preserve">have used cortical thickness </w:t>
      </w:r>
      <w:r w:rsidR="0021541D">
        <w:t xml:space="preserve">for HD since it is </w:t>
      </w:r>
      <w:r w:rsidR="00021220">
        <w:t xml:space="preserve">the </w:t>
      </w:r>
      <w:r w:rsidR="0021541D">
        <w:t>well</w:t>
      </w:r>
      <w:r w:rsidR="00021220">
        <w:t>-</w:t>
      </w:r>
      <w:r w:rsidR="0021541D">
        <w:t xml:space="preserve">established </w:t>
      </w:r>
      <w:r w:rsidR="009E611E">
        <w:t xml:space="preserve">cortical </w:t>
      </w:r>
      <w:r w:rsidR="009869F3" w:rsidRPr="006E73B4">
        <w:t xml:space="preserve">metric of interest </w:t>
      </w:r>
      <w:r w:rsidR="0021541D">
        <w:t>in other diseases</w:t>
      </w:r>
      <w:r w:rsidR="00BB2CD5" w:rsidRPr="006E73B4">
        <w:t xml:space="preserve">. </w:t>
      </w:r>
      <w:r w:rsidR="009869F3" w:rsidRPr="006E73B4">
        <w:t>In this study,</w:t>
      </w:r>
      <w:r w:rsidR="00571C4F" w:rsidRPr="006E73B4">
        <w:t xml:space="preserve"> we propose </w:t>
      </w:r>
      <w:r w:rsidR="008D75AB" w:rsidRPr="006E73B4">
        <w:t xml:space="preserve">a more comprehensive approach to cortical morphology </w:t>
      </w:r>
      <w:r w:rsidR="0021541D">
        <w:t xml:space="preserve">in HD </w:t>
      </w:r>
      <w:r w:rsidR="008D75AB" w:rsidRPr="006E73B4">
        <w:t>using cortical thickness, sulcal depth, and local gyrification index</w:t>
      </w:r>
      <w:r w:rsidR="00571C4F" w:rsidRPr="006E73B4">
        <w:t>.</w:t>
      </w:r>
      <w:r w:rsidR="00227113" w:rsidRPr="006E73B4">
        <w:t xml:space="preserve"> </w:t>
      </w:r>
      <w:r w:rsidR="00C14CDE" w:rsidRPr="006E73B4">
        <w:t>Our results show</w:t>
      </w:r>
      <w:r w:rsidR="00B30F12" w:rsidRPr="006E73B4">
        <w:t xml:space="preserve"> consistency with prior findings in cortical thickness, including its limitations</w:t>
      </w:r>
      <w:r w:rsidR="00B0684A">
        <w:t xml:space="preserve">. </w:t>
      </w:r>
      <w:r w:rsidR="001D24B1">
        <w:t>Our comparison</w:t>
      </w:r>
      <w:r w:rsidR="00EE75A9">
        <w:t xml:space="preserve"> </w:t>
      </w:r>
      <w:r w:rsidR="00F03CA1" w:rsidRPr="006E73B4">
        <w:t xml:space="preserve">between cortical thickness and local gyrification index </w:t>
      </w:r>
      <w:r w:rsidR="000943D9" w:rsidRPr="006E73B4">
        <w:t>underscore</w:t>
      </w:r>
      <w:r w:rsidR="00F03CA1" w:rsidRPr="006E73B4">
        <w:t>s</w:t>
      </w:r>
      <w:r w:rsidR="000943D9" w:rsidRPr="006E73B4">
        <w:t xml:space="preserve"> the </w:t>
      </w:r>
      <w:r w:rsidR="00946262">
        <w:t>complementary nature</w:t>
      </w:r>
      <w:r w:rsidR="000943D9" w:rsidRPr="006E73B4">
        <w:t xml:space="preserve"> of these two measures</w:t>
      </w:r>
      <w:r w:rsidR="001D24B1">
        <w:t xml:space="preserve"> -- </w:t>
      </w:r>
      <w:r w:rsidR="000943D9" w:rsidRPr="006E73B4">
        <w:t xml:space="preserve">cortical thickness detects changes in the sensorimotor and posterior areas </w:t>
      </w:r>
      <w:r w:rsidR="00EE75A9">
        <w:t>while</w:t>
      </w:r>
      <w:r w:rsidR="000943D9" w:rsidRPr="006E73B4">
        <w:t xml:space="preserve"> local gyrification index identifies insular differences</w:t>
      </w:r>
      <w:r w:rsidR="00774D96" w:rsidRPr="006E73B4">
        <w:t xml:space="preserve">. </w:t>
      </w:r>
      <w:r w:rsidR="001E77E7" w:rsidRPr="006E73B4">
        <w:t xml:space="preserve">Since local gyrification index and cortical thickness </w:t>
      </w:r>
      <w:r w:rsidR="00B96BCF">
        <w:t xml:space="preserve">measures </w:t>
      </w:r>
      <w:r w:rsidR="001E77E7" w:rsidRPr="006E73B4">
        <w:t xml:space="preserve">detect </w:t>
      </w:r>
      <w:r w:rsidR="006760C9">
        <w:t xml:space="preserve">changes </w:t>
      </w:r>
      <w:r w:rsidR="001E77E7" w:rsidRPr="006E73B4">
        <w:t xml:space="preserve">in different regions, the two used in tandem could provide a clinically relevant measure of disease progression. </w:t>
      </w:r>
      <w:r w:rsidR="00B96BCF">
        <w:t>Our findings suggest that differences in</w:t>
      </w:r>
      <w:r w:rsidR="00774D96" w:rsidRPr="006E73B4">
        <w:t xml:space="preserve"> insular regions </w:t>
      </w:r>
      <w:r w:rsidR="0021541D">
        <w:t xml:space="preserve">may </w:t>
      </w:r>
      <w:r w:rsidR="00774D96" w:rsidRPr="006E73B4">
        <w:t>correspond to earl</w:t>
      </w:r>
      <w:r w:rsidR="00B96BCF">
        <w:t>ier</w:t>
      </w:r>
      <w:r w:rsidR="00774D96" w:rsidRPr="006E73B4">
        <w:t xml:space="preserve"> neurodegeneration</w:t>
      </w:r>
      <w:r w:rsidR="00B96BCF">
        <w:t xml:space="preserve"> and may provide a complementary cortical measure </w:t>
      </w:r>
      <w:r w:rsidR="00774D96" w:rsidRPr="006E73B4">
        <w:t xml:space="preserve">for detection of </w:t>
      </w:r>
      <w:r w:rsidR="00682D5C" w:rsidRPr="006E73B4">
        <w:t xml:space="preserve">subtle </w:t>
      </w:r>
      <w:r w:rsidR="0021541D">
        <w:t xml:space="preserve">early </w:t>
      </w:r>
      <w:r w:rsidR="00682D5C" w:rsidRPr="006E73B4">
        <w:t xml:space="preserve">cortical changes due to </w:t>
      </w:r>
      <w:r w:rsidR="00774D96" w:rsidRPr="006E73B4">
        <w:t xml:space="preserve">Huntington’s disease. </w:t>
      </w:r>
    </w:p>
    <w:p w14:paraId="467C960B" w14:textId="3CB627AE" w:rsidR="00930806" w:rsidRDefault="00930806" w:rsidP="00FC1357">
      <w:r w:rsidRPr="006E73B4">
        <w:rPr>
          <w:b/>
          <w:bCs/>
        </w:rPr>
        <w:t>Keywords</w:t>
      </w:r>
      <w:r w:rsidRPr="006E73B4">
        <w:t>:</w:t>
      </w:r>
      <w:r w:rsidR="009907C0" w:rsidRPr="006E73B4">
        <w:t xml:space="preserve">  Cortical shape, Cortical analysis</w:t>
      </w:r>
      <w:r w:rsidRPr="006E73B4">
        <w:t>, Huntington’s disease</w:t>
      </w:r>
    </w:p>
    <w:p w14:paraId="331D0C4A" w14:textId="398F8049" w:rsidR="00286653" w:rsidRPr="006E73B4" w:rsidRDefault="00286653" w:rsidP="00FC1357">
      <w:r w:rsidRPr="00286653">
        <w:rPr>
          <w:b/>
          <w:bCs/>
        </w:rPr>
        <w:t>Abbreviations</w:t>
      </w:r>
      <w:r>
        <w:t xml:space="preserve">: </w:t>
      </w:r>
      <w:r w:rsidR="00C17380">
        <w:t xml:space="preserve">HD = Huntington’s disease; CAG = </w:t>
      </w:r>
      <w:r w:rsidR="00C17380" w:rsidRPr="006E73B4">
        <w:rPr>
          <w:rFonts w:cstheme="minorHAnsi"/>
        </w:rPr>
        <w:t>cytosine-adenosine-guanine</w:t>
      </w:r>
      <w:r w:rsidR="00C17380">
        <w:rPr>
          <w:rFonts w:cstheme="minorHAnsi"/>
        </w:rPr>
        <w:t xml:space="preserve">; CAP = CAG-Age product; CT = cortical thickness; SD = sulcal depth; LGI = local gyrification index; TICV = total intra-cranial volume </w:t>
      </w:r>
    </w:p>
    <w:p w14:paraId="32FF8D78" w14:textId="10E2F436" w:rsidR="00394D10" w:rsidRPr="006E73B4" w:rsidRDefault="00394D10" w:rsidP="00394D10">
      <w:pPr>
        <w:jc w:val="center"/>
      </w:pPr>
    </w:p>
    <w:p w14:paraId="1EE41230" w14:textId="2CC9180D" w:rsidR="007442CD" w:rsidRPr="008D7FEA" w:rsidRDefault="00394D10" w:rsidP="008D7FEA">
      <w:pPr>
        <w:jc w:val="both"/>
        <w:rPr>
          <w:sz w:val="36"/>
          <w:szCs w:val="36"/>
        </w:rPr>
      </w:pPr>
      <w:r w:rsidRPr="008D7FEA">
        <w:rPr>
          <w:b/>
          <w:bCs/>
          <w:sz w:val="36"/>
          <w:szCs w:val="36"/>
        </w:rPr>
        <w:t>Introduction</w:t>
      </w:r>
    </w:p>
    <w:p w14:paraId="074F4123" w14:textId="5AECC651" w:rsidR="00CC47CC" w:rsidRPr="006E73B4" w:rsidRDefault="00CC47CC" w:rsidP="004B1BE9">
      <w:pPr>
        <w:pStyle w:val="Default"/>
        <w:spacing w:before="0" w:after="240"/>
        <w:jc w:val="both"/>
        <w:rPr>
          <w:rFonts w:asciiTheme="minorHAnsi" w:hAnsiTheme="minorHAnsi" w:cstheme="minorHAnsi"/>
        </w:rPr>
      </w:pPr>
      <w:r w:rsidRPr="006E73B4">
        <w:rPr>
          <w:rFonts w:asciiTheme="minorHAnsi" w:eastAsia="Times New Roman" w:hAnsiTheme="minorHAnsi" w:cstheme="minorHAnsi"/>
        </w:rPr>
        <w:t>Huntington</w:t>
      </w:r>
      <w:r w:rsidRPr="006E73B4">
        <w:rPr>
          <w:rFonts w:asciiTheme="minorHAnsi" w:hAnsiTheme="minorHAnsi" w:cstheme="minorHAnsi"/>
        </w:rPr>
        <w:t xml:space="preserve">’s disease [HD] is an inherited, progressive, autosomal-dominant neurodegenerative disorder. The typical life expectancy is 20 years from </w:t>
      </w:r>
      <w:r w:rsidR="009138C2">
        <w:rPr>
          <w:rFonts w:asciiTheme="minorHAnsi" w:hAnsiTheme="minorHAnsi" w:cstheme="minorHAnsi"/>
        </w:rPr>
        <w:t xml:space="preserve">motor </w:t>
      </w:r>
      <w:r w:rsidRPr="006E73B4">
        <w:rPr>
          <w:rFonts w:asciiTheme="minorHAnsi" w:hAnsiTheme="minorHAnsi" w:cstheme="minorHAnsi"/>
        </w:rPr>
        <w:t>diagnosis</w:t>
      </w:r>
      <w:r w:rsidR="0021541D">
        <w:rPr>
          <w:rFonts w:asciiTheme="minorHAnsi" w:hAnsiTheme="minorHAnsi" w:cstheme="minorHAnsi"/>
        </w:rPr>
        <w:t>.</w:t>
      </w:r>
      <w:r w:rsidR="00930461">
        <w:rPr>
          <w:rFonts w:asciiTheme="minorHAnsi" w:hAnsiTheme="minorHAnsi" w:cstheme="minorHAnsi"/>
        </w:rPr>
        <w:t xml:space="preserve"> </w:t>
      </w:r>
      <w:r w:rsidRPr="006E73B4">
        <w:rPr>
          <w:rFonts w:asciiTheme="minorHAnsi" w:hAnsiTheme="minorHAnsi" w:cstheme="minorHAnsi"/>
        </w:rPr>
        <w:t>HD symptoms are characterized by chorea, lack of coordination, dystonia, cognitive decline, and changes in behavior</w:t>
      </w:r>
      <w:r w:rsidR="00E40C47">
        <w:rPr>
          <w:rFonts w:asciiTheme="minorHAnsi" w:hAnsiTheme="minorHAnsi" w:cstheme="minorHAnsi"/>
        </w:rPr>
        <w:t>. U</w:t>
      </w:r>
      <w:r w:rsidRPr="006E73B4">
        <w:rPr>
          <w:rFonts w:asciiTheme="minorHAnsi" w:hAnsiTheme="minorHAnsi" w:cstheme="minorHAnsi"/>
        </w:rPr>
        <w:t>sually onset is during middle-age (approx. 30 - 50 years)</w:t>
      </w:r>
      <w:r w:rsidR="00E40C47">
        <w:rPr>
          <w:rFonts w:asciiTheme="minorHAnsi" w:hAnsiTheme="minorHAnsi" w:cstheme="minorHAnsi"/>
        </w:rPr>
        <w:t xml:space="preserve"> </w:t>
      </w:r>
      <w:r w:rsidR="00245281" w:rsidRPr="006E73B4">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00245281" w:rsidRPr="006E73B4">
        <w:rPr>
          <w:rFonts w:asciiTheme="minorHAnsi" w:hAnsiTheme="minorHAnsi" w:cstheme="minorHAnsi"/>
        </w:rPr>
        <w:fldChar w:fldCharType="separate"/>
      </w:r>
      <w:r w:rsidR="006011BB" w:rsidRPr="006011BB">
        <w:rPr>
          <w:rFonts w:asciiTheme="minorHAnsi" w:hAnsiTheme="minorHAnsi" w:cstheme="minorHAnsi"/>
          <w:noProof/>
          <w:vertAlign w:val="superscript"/>
        </w:rPr>
        <w:t>1</w:t>
      </w:r>
      <w:r w:rsidR="00245281" w:rsidRPr="006E73B4">
        <w:rPr>
          <w:rFonts w:asciiTheme="minorHAnsi" w:hAnsiTheme="minorHAnsi" w:cstheme="minorHAnsi"/>
        </w:rPr>
        <w:fldChar w:fldCharType="end"/>
      </w:r>
      <w:r w:rsidRPr="006E73B4">
        <w:rPr>
          <w:rFonts w:asciiTheme="minorHAnsi" w:hAnsiTheme="minorHAnsi" w:cstheme="minorHAnsi"/>
        </w:rPr>
        <w:t xml:space="preserve">. </w:t>
      </w:r>
    </w:p>
    <w:p w14:paraId="65DC425F" w14:textId="0E20D12F" w:rsidR="003465A7" w:rsidRPr="00435F5A" w:rsidRDefault="002C5669" w:rsidP="00CC47CC">
      <w:pPr>
        <w:jc w:val="both"/>
        <w:rPr>
          <w:rFonts w:cstheme="minorHAnsi"/>
          <w:strike/>
        </w:rPr>
      </w:pPr>
      <w:r w:rsidRPr="006E73B4">
        <w:rPr>
          <w:lang w:bidi="en-US"/>
        </w:rPr>
        <w:lastRenderedPageBreak/>
        <w:t xml:space="preserve">HD is </w:t>
      </w:r>
      <w:r w:rsidRPr="006E73B4">
        <w:rPr>
          <w:rFonts w:cstheme="minorHAnsi"/>
        </w:rPr>
        <w:t>caused by an expansion of 36 or more repeats of a cytosine-adenosine-guanine [CAG] trinucleotide in the huntingtin</w:t>
      </w:r>
      <w:r w:rsidR="00C17380">
        <w:rPr>
          <w:rFonts w:cstheme="minorHAnsi"/>
        </w:rPr>
        <w:t xml:space="preserve"> </w:t>
      </w:r>
      <w:r w:rsidRPr="006E73B4">
        <w:rPr>
          <w:rFonts w:cstheme="minorHAnsi"/>
        </w:rPr>
        <w:t xml:space="preserve">gene. Full penetrance occurs at 41 or more CAG repeats, partial penetrance occurs from 36-40 CAG repeats, and 35 or less is considered healthy </w:t>
      </w:r>
      <w:r w:rsidRPr="006E73B4">
        <w:rPr>
          <w:rFonts w:cstheme="minorHAnsi"/>
        </w:rPr>
        <w:fldChar w:fldCharType="begin" w:fldLock="1"/>
      </w:r>
      <w:r w:rsidR="006011BB">
        <w:rPr>
          <w:rFonts w:cstheme="minorHAnsi"/>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1</w:t>
      </w:r>
      <w:r w:rsidRPr="006E73B4">
        <w:rPr>
          <w:rFonts w:cstheme="minorHAnsi"/>
        </w:rPr>
        <w:fldChar w:fldCharType="end"/>
      </w:r>
      <w:r w:rsidRPr="006E73B4">
        <w:rPr>
          <w:rFonts w:cstheme="minorHAnsi"/>
        </w:rPr>
        <w:t xml:space="preserve">. </w:t>
      </w:r>
      <w:r w:rsidR="00CE7E18">
        <w:rPr>
          <w:rFonts w:cstheme="minorHAnsi"/>
        </w:rPr>
        <w:t>Age of motor onset has a strong inverse relationship with CAG length</w:t>
      </w:r>
      <w:r w:rsidR="008B3F85">
        <w:rPr>
          <w:rFonts w:cstheme="minorHAnsi"/>
        </w:rPr>
        <w:t xml:space="preserve">. Due to the strong association of gene mutation length and age at HD diagnosis, personal onset age can be </w:t>
      </w:r>
      <w:r w:rsidR="008310BD">
        <w:rPr>
          <w:rFonts w:cstheme="minorHAnsi"/>
        </w:rPr>
        <w:t xml:space="preserve">roughly estimated </w:t>
      </w:r>
      <w:r w:rsidR="008B3F85">
        <w:rPr>
          <w:rFonts w:cstheme="minorHAnsi"/>
        </w:rPr>
        <w:t xml:space="preserve">from the number of trinucleotide repeats multiplied by the current age. Unfortunately, </w:t>
      </w:r>
      <w:r w:rsidR="008310BD">
        <w:rPr>
          <w:rFonts w:cstheme="minorHAnsi"/>
        </w:rPr>
        <w:t xml:space="preserve">these </w:t>
      </w:r>
      <w:r w:rsidR="008B3F85">
        <w:rPr>
          <w:rFonts w:cstheme="minorHAnsi"/>
        </w:rPr>
        <w:t>estimates have large confidence intervals, leading to considerable variability in the CAG strata.</w:t>
      </w:r>
      <w:r w:rsidR="00CE7E18">
        <w:rPr>
          <w:rFonts w:cstheme="minorHAnsi"/>
        </w:rPr>
        <w:t xml:space="preserve"> Some of this variability can be </w:t>
      </w:r>
      <w:r w:rsidR="008310BD">
        <w:rPr>
          <w:rFonts w:cstheme="minorHAnsi"/>
        </w:rPr>
        <w:t xml:space="preserve">explained </w:t>
      </w:r>
      <w:r w:rsidR="00CE7E18">
        <w:rPr>
          <w:rFonts w:cstheme="minorHAnsi"/>
        </w:rPr>
        <w:t xml:space="preserve">by genetic variants </w:t>
      </w:r>
      <w:r w:rsidR="009D6FA9">
        <w:rPr>
          <w:rFonts w:cstheme="minorHAnsi"/>
        </w:rPr>
        <w:fldChar w:fldCharType="begin" w:fldLock="1"/>
      </w:r>
      <w:r w:rsidR="006011BB">
        <w:rPr>
          <w:rFonts w:cstheme="minorHAnsi"/>
        </w:rPr>
        <w:instrText>ADDIN CSL_CITATION {"citationItems":[{"id":"ITEM-1","itemData":{"DOI":"10.1016/j.ajhg.2018.07.017","ISSN":"15376605","PMID":"30122542","abstract":"Age at onset of Huntington disease, an inherited neurodegenerative disorder, is influenced by the size of the disease-causing CAG trinucleotide repeat expansion in HTT and by genetic modifier loci on chromosomes 8 and 15. Stratifying by modifier genotype, we have examined putamen volume, total motor score (TMS), and symbol digit modalities test (SDMT) scores, both at study entry and longitudinally, in normal controls and CAG-expansion carriers who were enrolled prior to the emergence of manifest HD in the PREDICT-HD study. The modifiers, which included onset-hastening and onset-delaying alleles on chromosome 15 and an onset-hastening allele on chromosome 8, revealed no major effect in controls but distinct patterns of modification in prediagnosis HD subjects. Putamen volume at study entry showed evidence of reciprocal modification by the chromosome 15 alleles, but the rate of loss of putamen volume was modified only by the deleterious chromosome 15 allele. By contrast, both alleles modified the rate of change of the SDMT score, but neither had an effect on the TMS. The influence of the chromosome 8 modifier was evident only in the rate of TMS increase. The data indicate that (1) modification of pathogenesis can occur early in the prediagnosis phase, (2) the modifier loci act in genetic interaction with the HD mutation rather than through independent additive effects, and (3) HD subclinical phenotypes are differentially influenced by each modifier, implying distinct effects in different cells or tissues. Together, these findings indicate the potential benefit of using genetic modifier strategies for dissecting the prediagnosis pathogenic process in HD.","author":[{"dropping-particle":"","family":"Long","given":"Jeffrey D.","non-dropping-particle":"","parse-names":false,"suffix":""},{"dropping-particle":"","family":"Lee","given":"Jong Min","non-dropping-particle":"","parse-names":false,"suffix":""},{"dropping-particle":"","family":"Aylward","given":"Elizabeth H.","non-dropping-particle":"","parse-names":false,"suffix":""},{"dropping-particle":"","family":"Gillis","given":"Tammy","non-dropping-particle":"","parse-names":false,"suffix":""},{"dropping-particle":"","family":"Mysore","given":"Jayalakshmi Srinidhi","non-dropping-particle":"","parse-names":false,"suffix":""},{"dropping-particle":"","family":"Abu Elneel","given":"Kawther","non-dropping-particle":"","parse-names":false,"suffix":""},{"dropping-particle":"","family":"Chao","given":"Michael J.","non-dropping-particle":"","parse-names":false,"suffix":""},{"dropping-particle":"","family":"Paulsen","given":"Jane S.","non-dropping-particle":"","parse-names":false,"suffix":""},{"dropping-particle":"","family":"MacDonald","given":"Marcy E.","non-dropping-particle":"","parse-names":false,"suffix":""},{"dropping-particle":"","family":"Gusella","given":"James F.","non-dropping-particle":"","parse-names":false,"suffix":""}],"container-title":"American Journal of Human Genetics","id":"ITEM-1","issue":"3","issued":{"date-parts":[["2018"]]},"page":"349-357","publisher":"ElsevierCompany.","title":"Genetic Modification of Huntington Disease Acts Early in the Prediagnosis Phase","type":"article-journal","volume":"103"},"uris":["http://www.mendeley.com/documents/?uuid=b2c43649-4d8a-4517-a25a-305ef78af550"]}],"mendeley":{"formattedCitation":"&lt;sup&gt;2&lt;/sup&gt;","plainTextFormattedCitation":"2","previouslyFormattedCitation":"&lt;sup&gt;2&lt;/sup&gt;"},"properties":{"noteIndex":0},"schema":"https://github.com/citation-style-language/schema/raw/master/csl-citation.json"}</w:instrText>
      </w:r>
      <w:r w:rsidR="009D6FA9">
        <w:rPr>
          <w:rFonts w:cstheme="minorHAnsi"/>
        </w:rPr>
        <w:fldChar w:fldCharType="separate"/>
      </w:r>
      <w:r w:rsidR="006011BB" w:rsidRPr="006011BB">
        <w:rPr>
          <w:rFonts w:cstheme="minorHAnsi"/>
          <w:noProof/>
          <w:vertAlign w:val="superscript"/>
        </w:rPr>
        <w:t>2</w:t>
      </w:r>
      <w:r w:rsidR="009D6FA9">
        <w:rPr>
          <w:rFonts w:cstheme="minorHAnsi"/>
        </w:rPr>
        <w:fldChar w:fldCharType="end"/>
      </w:r>
      <w:r w:rsidR="009D6FA9">
        <w:rPr>
          <w:rFonts w:cstheme="minorHAnsi"/>
        </w:rPr>
        <w:t xml:space="preserve"> </w:t>
      </w:r>
      <w:r w:rsidR="00CE7E18">
        <w:rPr>
          <w:rFonts w:cstheme="minorHAnsi"/>
        </w:rPr>
        <w:t>and imaging, clinical, and demographic variables</w:t>
      </w:r>
      <w:r w:rsidR="009D6FA9">
        <w:rPr>
          <w:rFonts w:cstheme="minorHAnsi"/>
        </w:rPr>
        <w:t xml:space="preserve"> </w:t>
      </w:r>
      <w:r w:rsidR="009D6FA9">
        <w:rPr>
          <w:rFonts w:cstheme="minorHAnsi"/>
        </w:rPr>
        <w:fldChar w:fldCharType="begin" w:fldLock="1"/>
      </w:r>
      <w:r w:rsidR="006011BB">
        <w:rPr>
          <w:rFonts w:cstheme="minorHAnsi"/>
        </w:rPr>
        <w:instrText>ADDIN CSL_CITATION {"citationItems":[{"id":"ITEM-1","itemData":{"DOI":"10.1016/S1474-4422(14)70238-8.Prediction","author":[{"dropping-particle":"","family":"Paulsen","given":"Jane S","non-dropping-particle":"","parse-names":false,"suffix":""},{"dropping-particle":"","family":"Ph","given":"D","non-dropping-particle":"","parse-names":false,"suffix":""},{"dropping-particle":"","family":"Long","given":"Jeffrey D","non-dropping-particle":"","parse-names":false,"suffix":""},{"dropping-particle":"","family":"Ph","given":"D","non-dropping-particle":"","parse-names":false,"suffix":""},{"dropping-particle":"","family":"Ross","given":"Christopher A","non-dropping-particle":"","parse-names":false,"suffix":""},{"dropping-particle":"","family":"Harrington","given":"L","non-dropping-particle":"","parse-names":false,"suffix":""},{"dropping-particle":"","family":"Ph","given":"D","non-dropping-particle":"","parse-names":false,"suffix":""},{"dropping-particle":"","family":"Erwin","given":"Cheryl J","non-dropping-particle":"","parse-names":false,"suffix":""},{"dropping-particle":"","family":"Williams","given":"Janet K","non-dropping-particle":"","parse-names":false,"suffix":""},{"dropping-particle":"","family":"Ph","given":"D","non-dropping-particle":"","parse-names":false,"suffix":""},{"dropping-particle":"","family":"James","given":"Holly","non-dropping-particle":"","parse-names":false,"suffix":""},{"dropping-particle":"","family":"Ph","given":"D","non-dropping-particle":"","parse-names":false,"suffix":""},{"dropping-particle":"","family":"Johnson","given":"Hans J","non-dropping-particle":"","parse-names":false,"suffix":""},{"dropping-particle":"","family":"Ph","given":"D","non-dropping-particle":"","parse-names":false,"suffix":""},{"dropping-particle":"","family":"Aylward","given":"Elizabeth H","non-dropping-particle":"","parse-names":false,"suffix":""},{"dropping-particle":"","family":"Ph","given":"D","non-dropping-particle":"","parse-names":false,"suffix":""}],"id":"ITEM-1","issue":"12","issued":{"date-parts":[["2015"]]},"page":"1193-1201","title":"Prediction of manifest Huntington disease with clinical and imaging measures : A 12-year prospective observational study","type":"article-journal","volume":"13"},"uris":["http://www.mendeley.com/documents/?uuid=9b4c3cd8-b47b-4e3e-84e3-5f3dbb7e1788"]}],"mendeley":{"formattedCitation":"&lt;sup&gt;3&lt;/sup&gt;","plainTextFormattedCitation":"3","previouslyFormattedCitation":"&lt;sup&gt;3&lt;/sup&gt;"},"properties":{"noteIndex":0},"schema":"https://github.com/citation-style-language/schema/raw/master/csl-citation.json"}</w:instrText>
      </w:r>
      <w:r w:rsidR="009D6FA9">
        <w:rPr>
          <w:rFonts w:cstheme="minorHAnsi"/>
        </w:rPr>
        <w:fldChar w:fldCharType="separate"/>
      </w:r>
      <w:r w:rsidR="006011BB" w:rsidRPr="006011BB">
        <w:rPr>
          <w:rFonts w:cstheme="minorHAnsi"/>
          <w:noProof/>
          <w:vertAlign w:val="superscript"/>
        </w:rPr>
        <w:t>3</w:t>
      </w:r>
      <w:r w:rsidR="009D6FA9">
        <w:rPr>
          <w:rFonts w:cstheme="minorHAnsi"/>
        </w:rPr>
        <w:fldChar w:fldCharType="end"/>
      </w:r>
      <w:r w:rsidR="00CE7E18">
        <w:rPr>
          <w:rFonts w:cstheme="minorHAnsi"/>
        </w:rPr>
        <w:t>.</w:t>
      </w:r>
      <w:r w:rsidR="002F6DF5">
        <w:rPr>
          <w:rFonts w:cstheme="minorHAnsi"/>
        </w:rPr>
        <w:t xml:space="preserve"> </w:t>
      </w:r>
    </w:p>
    <w:p w14:paraId="5065C0BA" w14:textId="77777777" w:rsidR="003465A7" w:rsidRPr="006E73B4" w:rsidRDefault="003465A7" w:rsidP="00CC47CC">
      <w:pPr>
        <w:jc w:val="both"/>
        <w:rPr>
          <w:rFonts w:cstheme="minorHAnsi"/>
        </w:rPr>
      </w:pPr>
    </w:p>
    <w:p w14:paraId="52FB0386" w14:textId="30C65D2F" w:rsidR="003465A7" w:rsidRPr="006E73B4" w:rsidRDefault="003465A7" w:rsidP="007F5D7E">
      <w:pPr>
        <w:pStyle w:val="Default"/>
        <w:spacing w:before="0" w:after="240"/>
        <w:jc w:val="both"/>
        <w:rPr>
          <w:rFonts w:cstheme="minorHAnsi"/>
        </w:rPr>
      </w:pPr>
      <w:r w:rsidRPr="006E73B4">
        <w:rPr>
          <w:rFonts w:asciiTheme="minorHAnsi" w:hAnsiTheme="minorHAnsi" w:cstheme="minorHAnsi"/>
        </w:rPr>
        <w:t>The neurodegeneration caused by HD is mainly focal, preferentially targeting striatal medium spiny neurons, which are instrumental to the basal ganglia-thalamocortical circuitry</w:t>
      </w:r>
      <w:r w:rsidR="00E65B41">
        <w:rPr>
          <w:rFonts w:asciiTheme="minorHAnsi" w:hAnsiTheme="minorHAnsi" w:cstheme="minorHAnsi"/>
        </w:rPr>
        <w:t xml:space="preserve">. </w:t>
      </w:r>
      <w:r w:rsidR="00E65B41" w:rsidRPr="006E73B4">
        <w:rPr>
          <w:rFonts w:asciiTheme="minorHAnsi" w:hAnsiTheme="minorHAnsi" w:cstheme="minorHAnsi"/>
        </w:rPr>
        <w:t>The indirect pathway</w:t>
      </w:r>
      <w:r w:rsidR="00E65B41">
        <w:rPr>
          <w:rFonts w:asciiTheme="minorHAnsi" w:hAnsiTheme="minorHAnsi" w:cstheme="minorHAnsi"/>
        </w:rPr>
        <w:t xml:space="preserve"> of this circuit</w:t>
      </w:r>
      <w:r w:rsidR="00E65B41" w:rsidRPr="006E73B4">
        <w:rPr>
          <w:rFonts w:asciiTheme="minorHAnsi" w:hAnsiTheme="minorHAnsi" w:cstheme="minorHAnsi"/>
        </w:rPr>
        <w:t xml:space="preserve"> is crucial to motor control by preventing unwanted muscle contractions and </w:t>
      </w:r>
      <w:r w:rsidR="00E65B41">
        <w:rPr>
          <w:rFonts w:asciiTheme="minorHAnsi" w:hAnsiTheme="minorHAnsi" w:cstheme="minorHAnsi"/>
        </w:rPr>
        <w:t>facilitating motor control guided by the cortex</w:t>
      </w:r>
      <w:r w:rsidR="00503B89">
        <w:rPr>
          <w:rFonts w:asciiTheme="minorHAnsi" w:hAnsiTheme="minorHAnsi" w:cstheme="minorHAnsi"/>
        </w:rPr>
        <w:t xml:space="preserve"> </w:t>
      </w:r>
      <w:r w:rsidR="00C8642C">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{"citationItems":[{"id":"ITEM-1","itemData":{"DOI":"10.1007/s13311-012-0112-2","ISSN":"19337213","PMID":"22441874","abstract":"Huntington's disease is an autosomal dominant disorder caused by a mutation in the gene encoding the protein huntingtin on chromosome 4. The mutation is an expanded CAG repeat in the first exon, encoding a polyglutamine tract. If the polyglutamine tract is &gt;40, penetrance is 100% and death is inevitable. Despite the widespread expression of huntingtin, HD has long been considered primarily as a disease of the striatum. It is characterized by selective vulnerability with dysfunction followed by death of the medium size spiny neuron. Considerable effort is being expended to determine whether striatal damage is cell-autonomous, non-cell-autonomous, requiring cell-cell and region to region communication, or both. We review data supporting both mechanisms. We also attempt to organize the data into common mechanisms that may arise outside the medium, spiny neuron, but ultimately have their greatest impact in the striatum. © 2012 The American Society for Experimental NeuroTherapeutics, Inc.","author":[{"dropping-particle":"","family":"Ehrlich","given":"Michelle E.","non-dropping-particle":"","parse-names":false,"suffix":""}],"container-title":"Neurotherapeutics","id":"ITEM-1","issue":"2","issued":{"date-parts":[["2012"]]},"page":"270-284","title":"Huntington's Disease and the Striatal Medium Spiny Neuron: Cell-Autonomous and Non-Cell-Autonomous Mechanisms of Disease","type":"article-journal","volume":"9"},"uris":["http://www.mendeley.com/documents/?uuid=3b3e93c0-f8f2-4205-ad66-3b302bfabe39"]}],"mendeley":{"formattedCitation":"&lt;sup&gt;4&lt;/sup&gt;","plainTextFormattedCitation":"4","previouslyFormattedCitation":"&lt;sup&gt;4&lt;/sup&gt;"},"properties":{"noteIndex":0},"schema":"https://github.com/citation-style-language/schema/raw/master/csl-citation.json"}</w:instrText>
      </w:r>
      <w:r w:rsidR="00C8642C">
        <w:rPr>
          <w:rFonts w:asciiTheme="minorHAnsi" w:hAnsiTheme="minorHAnsi" w:cstheme="minorHAnsi"/>
        </w:rPr>
        <w:fldChar w:fldCharType="separate"/>
      </w:r>
      <w:r w:rsidR="006011BB" w:rsidRPr="006011BB">
        <w:rPr>
          <w:rFonts w:asciiTheme="minorHAnsi" w:hAnsiTheme="minorHAnsi" w:cstheme="minorHAnsi"/>
          <w:noProof/>
          <w:vertAlign w:val="superscript"/>
        </w:rPr>
        <w:t>4</w:t>
      </w:r>
      <w:r w:rsidR="00C8642C">
        <w:rPr>
          <w:rFonts w:asciiTheme="minorHAnsi" w:hAnsiTheme="minorHAnsi" w:cstheme="minorHAnsi"/>
        </w:rPr>
        <w:fldChar w:fldCharType="end"/>
      </w:r>
      <w:r w:rsidRPr="006E73B4">
        <w:rPr>
          <w:rFonts w:asciiTheme="minorHAnsi" w:hAnsiTheme="minorHAnsi" w:cstheme="minorHAnsi"/>
        </w:rPr>
        <w:t xml:space="preserve">. Particular regions that </w:t>
      </w:r>
      <w:r w:rsidR="008310BD">
        <w:rPr>
          <w:rFonts w:asciiTheme="minorHAnsi" w:hAnsiTheme="minorHAnsi" w:cstheme="minorHAnsi"/>
        </w:rPr>
        <w:t>substantially</w:t>
      </w:r>
      <w:r w:rsidR="008310BD" w:rsidRPr="006E73B4">
        <w:rPr>
          <w:rFonts w:asciiTheme="minorHAnsi" w:hAnsiTheme="minorHAnsi" w:cstheme="minorHAnsi"/>
        </w:rPr>
        <w:t xml:space="preserve"> </w:t>
      </w:r>
      <w:r w:rsidRPr="006E73B4">
        <w:rPr>
          <w:rFonts w:asciiTheme="minorHAnsi" w:hAnsiTheme="minorHAnsi" w:cstheme="minorHAnsi"/>
        </w:rPr>
        <w:t xml:space="preserve">atrophy from HD are the caudate nucleus and the putamen, the globus pallidum, substantia nigra, parts of the cerebral cortex, hippocampus, cerebellum, hypothalamus, and thalamus </w:t>
      </w:r>
      <w:r w:rsidRPr="006E73B4">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Pr="006E73B4">
        <w:rPr>
          <w:rFonts w:asciiTheme="minorHAnsi" w:hAnsiTheme="minorHAnsi" w:cstheme="minorHAnsi"/>
        </w:rPr>
        <w:fldChar w:fldCharType="separate"/>
      </w:r>
      <w:r w:rsidR="006011BB" w:rsidRPr="006011BB">
        <w:rPr>
          <w:rFonts w:asciiTheme="minorHAnsi" w:hAnsiTheme="minorHAnsi" w:cstheme="minorHAnsi"/>
          <w:noProof/>
          <w:vertAlign w:val="superscript"/>
        </w:rPr>
        <w:t>1</w:t>
      </w:r>
      <w:r w:rsidRPr="006E73B4">
        <w:rPr>
          <w:rFonts w:asciiTheme="minorHAnsi" w:hAnsiTheme="minorHAnsi" w:cstheme="minorHAnsi"/>
        </w:rPr>
        <w:fldChar w:fldCharType="end"/>
      </w:r>
      <w:r w:rsidRPr="006E73B4">
        <w:rPr>
          <w:rFonts w:asciiTheme="minorHAnsi" w:hAnsiTheme="minorHAnsi" w:cstheme="minorHAnsi"/>
        </w:rPr>
        <w:t>.</w:t>
      </w:r>
      <w:r w:rsidR="00794091" w:rsidRPr="006E73B4">
        <w:rPr>
          <w:rFonts w:asciiTheme="minorHAnsi" w:hAnsiTheme="minorHAnsi" w:cstheme="minorHAnsi"/>
        </w:rPr>
        <w:t xml:space="preserve"> </w:t>
      </w:r>
      <w:r w:rsidR="00EB4AC9">
        <w:rPr>
          <w:rFonts w:asciiTheme="minorHAnsi" w:hAnsiTheme="minorHAnsi" w:cstheme="minorHAnsi"/>
        </w:rPr>
        <w:t xml:space="preserve">While </w:t>
      </w:r>
      <w:r w:rsidR="006C1C63">
        <w:rPr>
          <w:rFonts w:asciiTheme="minorHAnsi" w:hAnsiTheme="minorHAnsi" w:cstheme="minorHAnsi"/>
        </w:rPr>
        <w:t xml:space="preserve">prior HD studies have focused on subcortical </w:t>
      </w:r>
      <w:r w:rsidR="0092721B">
        <w:rPr>
          <w:rFonts w:asciiTheme="minorHAnsi" w:hAnsiTheme="minorHAnsi" w:cstheme="minorHAnsi"/>
        </w:rPr>
        <w:t xml:space="preserve">regions </w:t>
      </w:r>
      <w:r w:rsidR="000745CD">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{"citationItems":[{"id":"ITEM-1","itemData":{"DOI":"10.1109/ISBI45749.2020.9098692","ISBN":"9781538693308","ISSN":"19458452","abstract":"The improvements in magnetic resonance imaging have led to the development of numerous techniques to better detect structural alterations caused by neurodegenerative diseases. Among these, the patch-based grading framework has been proposed to model local patterns of anatomical changes. This approach is attractive because of its low computational cost and its competitive performance. Other studies have proposed to analyze the deformations of brain structures using tensor-based morphometry, which is a highly interpretable approach. In this work, we propose to combine the advantages of these two approaches by extending the patch-based grading framework with a new tensor-based grading method that enables us to model patterns of local deformation using a log-Euclidean metric. We evaluate our new method in a study of the putamen for the classification of patients with pre-manifest Huntington's disease and healthy controls. Our experiments show a substantial increase in classification accuracy (87.5 ± 0.5 vs. 81.3 ± 0.6) compared to the existing patch-based grading methods, and a good complement to putamen volume, which is a primary imaging-based marker for the study of Hunting-ton's disease.","author":[{"dropping-particle":"","family":"Hett","given":"Kilian","non-dropping-particle":"","parse-names":false,"suffix":""},{"dropping-particle":"","family":"Johnson","given":"Hans","non-dropping-particle":"","parse-names":false,"suffix":""},{"dropping-particle":"","family":"Coupe","given":"Pierrick","non-dropping-particle":"","parse-names":false,"suffix":""},{"dropping-particle":"","family":"Paulsen","given":"Jane S.","non-dropping-particle":"","parse-names":false,"suffix":""},{"dropping-particle":"","family":"Long","given":"Jeffrey D.","non-dropping-particle":"","parse-names":false,"suffix":""},{"dropping-particle":"","family":"Oguz","given":"Ipek","non-dropping-particle":"","parse-names":false,"suffix":""}],"container-title":"Proceedings - International Symposium on Biomedical Imaging","id":"ITEM-1","issued":{"date-parts":[["2020"]]},"page":"1091-1095","title":"Tensor-Based Grading: A Novel Patch-Based Grading Approach for the Analysis of Deformation Fields in Huntington's Disease","type":"article-journal","volume":"2020-April"},"uris":["http://www.mendeley.com/documents/?uuid=ba444a62-0aff-48e7-8eb1-cb1579a04563"]},{"id":"ITEM-2","itemData":{"DOI":"https://doi.org/10.1117/12.2582340","author":[{"dropping-particle":"","family":"Li","given":"Hao","non-dropping-particle":"","parse-names":false,"suffix":""},{"dropping-particle":"","family":"Zhang","given":"Huahong","non-dropping-particle":"","parse-names":false,"suffix":""},{"dropping-particle":"","family":"Johnson","given":"Hans","non-dropping-particle":"","parse-names":false,"suffix":""},{"dropping-particle":"","family":"Long","given":"Jeff","non-dropping-particle":"","parse-names":false,"suffix":""},{"dropping-particle":"","family":"Paulsen","given":"Jane","non-dropping-particle":"","parse-names":false,"suffix":""},{"dropping-particle":"","family":"Oguz","given":"Ipek","non-dropping-particle":"","parse-names":false,"suffix":""}],"container-title":"SPIE Medical Imaging 2021: Image Processing","id":"ITEM-2","issued":{"date-parts":[["2021"]]},"page":"115960D","publisher":"International Society for Optics and Photonics","title":"Longitudinal subcortical segmentation with deep learning","type":"paper-conference"},"uris":["http://www.mendeley.com/documents/?uuid=befd3d2b-2776-447e-b42d-a6ed33f50864"]},{"id":"ITEM-3","itemData":{"DOI":"https://doi.org/10.1007/978-3-030-66843-3_14","author":[{"dropping-particle":"","family":"Li","given":"Hao","non-dropping-particle":"","parse-names":false,"suffix":""},{"dropping-particle":"","family":"Zhang","given":"Huahong","non-dropping-particle":"","parse-names":false,"suffix":""},{"dropping-particle":"","family":"Hu","given":"Dewei","non-dropping-particle":"","parse-names":false,"suffix":""},{"dropping-particle":"","family":"Johnson","given":"Hans","non-dropping-particle":"","parse-names":false,"suffix":""},{"dropping-particle":"","family":"Long","given":"Jeff","non-dropping-particle":"","parse-names":false,"suffix":""},{"dropping-particle":"","family":"Paulsen","given":"Jane","non-dropping-particle":"","parse-names":false,"suffix":""},{"dropping-particle":"","family":"Oguz","given":"Ipek","non-dropping-particle":"","parse-names":false,"suffix":""}],"container-title":"MLCN Workshop, MICCAI","id":"ITEM-3","issued":{"date-parts":[["2020"]]},"page":"139-147","publisher":"Springer, Cham","title":"Generalizing MRI subcortical segmentation to Neurodegeneration","type":"paper-conference"},"uris":["http://www.mendeley.com/documents/?uuid=530a50d3-4477-4019-a26f-902e7add1a9e"]},{"id":"ITEM-4","itemData":{"DOI":"https://doi.org/10.1117/12.2582005","author":[{"dropping-particle":"","family":"Li","given":"Hao","non-dropping-particle":"","parse-names":false,"suffix":""},{"dropping-particle":"","family":"Zhang","given":"Huahong","non-dropping-particle":"","parse-names":false,"suffix":""},{"dropping-particle":"","family":"Johnson","given":"Hans","non-dropping-particle":"","parse-names":false,"suffix":""},{"dropping-particle":"","family":"Long","given":"Jeff","non-dropping-particle":"","parse-names":false,"suffix":""},{"dropping-particle":"","family":"Paulsen","given":"Jane","non-dropping-particle":"","parse-names":false,"suffix":""},{"dropping-particle":"","family":"Oguz","given":"Ipek","non-dropping-particle":"","parse-names":false,"suffix":""}],"container-title":"SPIE Medical Imaging 2021: Image Processing","id":"ITEM-4","issued":{"date-parts":[["2021"]]},"page":"115960W","publisher":"International Society for Optics and Photonics","title":"MRI Subcortical Segmentation In Neurodegeneration with Cascaded 3D CNNs","type":"paper-conference"},"uris":["http://www.mendeley.com/documents/?uuid=558c3220-1b79-43b7-b16c-874b3cc83ed2"]}],"mendeley":{"formattedCitation":"&lt;sup&gt;5–8&lt;/sup&gt;","plainTextFormattedCitation":"5–8","previouslyFormattedCitation":"&lt;sup&gt;5–8&lt;/sup&gt;"},"properties":{"noteIndex":0},"schema":"https://github.com/citation-style-language/schema/raw/master/csl-citation.json"}</w:instrText>
      </w:r>
      <w:r w:rsidR="000745CD">
        <w:rPr>
          <w:rFonts w:asciiTheme="minorHAnsi" w:hAnsiTheme="minorHAnsi" w:cstheme="minorHAnsi"/>
        </w:rPr>
        <w:fldChar w:fldCharType="separate"/>
      </w:r>
      <w:r w:rsidR="006011BB" w:rsidRPr="006011BB">
        <w:rPr>
          <w:rFonts w:asciiTheme="minorHAnsi" w:hAnsiTheme="minorHAnsi" w:cstheme="minorHAnsi"/>
          <w:noProof/>
          <w:vertAlign w:val="superscript"/>
        </w:rPr>
        <w:t>5–8</w:t>
      </w:r>
      <w:r w:rsidR="000745CD">
        <w:rPr>
          <w:rFonts w:asciiTheme="minorHAnsi" w:hAnsiTheme="minorHAnsi" w:cstheme="minorHAnsi"/>
        </w:rPr>
        <w:fldChar w:fldCharType="end"/>
      </w:r>
      <w:r w:rsidR="00EB4AC9">
        <w:rPr>
          <w:rFonts w:asciiTheme="minorHAnsi" w:hAnsiTheme="minorHAnsi" w:cstheme="minorHAnsi"/>
        </w:rPr>
        <w:t xml:space="preserve">, evidence of </w:t>
      </w:r>
      <w:r w:rsidR="00607553" w:rsidRPr="006E73B4">
        <w:rPr>
          <w:rFonts w:asciiTheme="minorHAnsi" w:hAnsiTheme="minorHAnsi" w:cstheme="minorHAnsi"/>
        </w:rPr>
        <w:t xml:space="preserve">cortical changes </w:t>
      </w:r>
      <w:r w:rsidR="00EB4AC9">
        <w:rPr>
          <w:rFonts w:asciiTheme="minorHAnsi" w:hAnsiTheme="minorHAnsi" w:cstheme="minorHAnsi"/>
        </w:rPr>
        <w:t>suggests that there might be an</w:t>
      </w:r>
      <w:r w:rsidR="00290346">
        <w:rPr>
          <w:rFonts w:asciiTheme="minorHAnsi" w:hAnsiTheme="minorHAnsi" w:cstheme="minorHAnsi"/>
        </w:rPr>
        <w:t xml:space="preserve"> </w:t>
      </w:r>
      <w:r w:rsidR="00DB0095">
        <w:rPr>
          <w:rFonts w:asciiTheme="minorHAnsi" w:hAnsiTheme="minorHAnsi" w:cstheme="minorHAnsi"/>
        </w:rPr>
        <w:t>alternative</w:t>
      </w:r>
      <w:r w:rsidR="00607553" w:rsidRPr="006E73B4">
        <w:rPr>
          <w:rFonts w:asciiTheme="minorHAnsi" w:hAnsiTheme="minorHAnsi" w:cstheme="minorHAnsi"/>
        </w:rPr>
        <w:t xml:space="preserve"> mechanism of neurodegeneration </w:t>
      </w:r>
      <w:r w:rsidR="00447B83">
        <w:rPr>
          <w:rFonts w:asciiTheme="minorHAnsi" w:hAnsiTheme="minorHAnsi" w:cstheme="minorHAnsi"/>
        </w:rPr>
        <w:t xml:space="preserve">than that which causes subcortical changes </w:t>
      </w:r>
      <w:r w:rsidR="00447B83">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{"citationItems":[{"id":"ITEM-1","itemData":{"DOI":"10.1016/S1474-4422(14)70238-8.Prediction","author":[{"dropping-particle":"","family":"Paulsen","given":"Jane S","non-dropping-particle":"","parse-names":false,"suffix":""},{"dropping-particle":"","family":"Ph","given":"D","non-dropping-particle":"","parse-names":false,"suffix":""},{"dropping-particle":"","family":"Long","given":"Jeffrey D","non-dropping-particle":"","parse-names":false,"suffix":""},{"dropping-particle":"","family":"Ph","given":"D","non-dropping-particle":"","parse-names":false,"suffix":""},{"dropping-particle":"","family":"Ross","given":"Christopher A","non-dropping-particle":"","parse-names":false,"suffix":""},{"dropping-particle":"","family":"Harrington","given":"L","non-dropping-particle":"","parse-names":false,"suffix":""},{"dropping-particle":"","family":"Ph","given":"D","non-dropping-particle":"","parse-names":false,"suffix":""},{"dropping-particle":"","family":"Erwin","given":"Cheryl J","non-dropping-particle":"","parse-names":false,"suffix":""},{"dropping-particle":"","family":"Williams","given":"Janet K","non-dropping-particle":"","parse-names":false,"suffix":""},{"dropping-particle":"","family":"Ph","given":"D","non-dropping-particle":"","parse-names":false,"suffix":""},{"dropping-particle":"","family":"James","given":"Holly","non-dropping-particle":"","parse-names":false,"suffix":""},{"dropping-particle":"","family":"Ph","given":"D","non-dropping-particle":"","parse-names":false,"suffix":""},{"dropping-particle":"","family":"Johnson","given":"Hans J","non-dropping-particle":"","parse-names":false,"suffix":""},{"dropping-particle":"","family":"Ph","given":"D","non-dropping-particle":"","parse-names":false,"suffix":""},{"dropping-particle":"","family":"Aylward","given":"Elizabeth H","non-dropping-particle":"","parse-names":false,"suffix":""},{"dropping-particle":"","family":"Ph","given":"D","non-dropping-particle":"","parse-names":false,"suffix":""}],"id":"ITEM-1","issue":"12","issued":{"date-parts":[["2015"]]},"page":"1193-1201","title":"Prediction of manifest Huntington disease with clinical and imaging measures : A 12-year prospective observational study","type":"article-journal","volume":"13"},"uris":["http://www.mendeley.com/documents/?uuid=9b4c3cd8-b47b-4e3e-84e3-5f3dbb7e1788"]},{"id":"ITEM-2","itemData":{"DOI":"10.1016/j.brainresbull.2010.04.003","ISSN":"03619230","PMID":"20385209","abstract":"Previous MRI studies with participants prior to manifest Huntington disease have been conducted in small single-site samples. The current study reports data from a systematic multi-national study during the prodromal period of Huntington disease and examines whether various brain structures make unique predictions about the proximity to manifest disease. MRI scans were acquired from 657 participants enrolled at 1 of 32 PREDICT-HD research sites. Only prodromal Huntington disease participants (those not meeting motor criteria for diagnosis) were included and subgrouped by estimated diagnosis proximity (Near, Mid, and Far) based upon a formula incorporating age and CAG-repeat length. Results show volumes of all three subgroups differed significantly from Controls for total brain tissue, cerebral spinal fluid, white matter, cortical gray matter, thalamus, caudate, and putamen. Total striatal volume demonstrated the largest differences between Controls and all three prodromal subgroups. Cerebral white matter offered additional independent power in the prediction of estimated proximity to diagnosis. In conclusion, this large cross-sectional study shows that changes in brain volume are detectable years to decades prior to estimated motor diagnosis of Huntington disease. This suggests that a clinical trial of a putative neuroprotective agent could begin as much as 15 years prior to estimated motor diagnosis in a cohort of persons at risk for but not meeting clinical motor diagnostic criteria for Huntington disease, and that neuroimaging (striatal and white matter volumes) may be among the best predictors of diagnosis proximity. © 2010 Elsevier Inc.","author":[{"dropping-particle":"","family":"Paulsen","given":"Jane S.","non-dropping-particle":"","parse-names":false,"suffix":""},{"dropping-particle":"","family":"Nopoulos","given":"Peggy C.","non-dropping-particle":"","parse-names":false,"suffix":""},{"dropping-particle":"","family":"Aylward","given":"Elizabeth","non-dropping-particle":"","parse-names":false,"suffix":""},{"dropping-particle":"","family":"Ross","given":"Christopher A.","non-dropping-particle":"","parse-names":false,"suffix":""},{"dropping-particle":"","family":"Johnson","given":"Hans","non-dropping-particle":"","parse-names":false,"suffix":""},{"dropping-particle":"","family":"Magnotta","given":"Vincent A.","non-dropping-particle":"","parse-names":false,"suffix":""},{"dropping-particle":"","family":"Juhl","given":"Andrew","non-dropping-particle":"","parse-names":false,"suffix":""},{"dropping-particle":"","family":"Pierson","given":"Ronald K.","non-dropping-particle":"","parse-names":false,"suffix":""},{"dropping-particle":"","family":"Mills","given":"James","non-dropping-particle":"","parse-names":false,"suffix":""},{"dropping-particle":"","family":"Langbehn","given":"Douglas","non-dropping-particle":"","parse-names":false,"suffix":""},{"dropping-particle":"","family":"Nance","given":"Martha","non-dropping-particle":"","parse-names":false,"suffix":""}],"container-title":"Brain Research Bulletin","id":"ITEM-2","issue":"3-4","issued":{"date-parts":[["2010"]]},"page":"201-207","publisher":"Elsevier Inc.","title":"Striatal and white matter predictors of estimated diagnosis for Huntington disease","type":"article-journal","volume":"82"},"uris":["http://www.mendeley.com/documents/?uuid=b9a9bd89-5284-44b3-b9bd-c497c0cfb074"]}],"mendeley":{"formattedCitation":"&lt;sup&gt;3,9&lt;/sup&gt;","plainTextFormattedCitation":"3,9","previouslyFormattedCitation":"&lt;sup&gt;3,9&lt;/sup&gt;"},"properties":{"noteIndex":0},"schema":"https://github.com/citation-style-language/schema/raw/master/csl-citation.json"}</w:instrText>
      </w:r>
      <w:r w:rsidR="00447B83">
        <w:rPr>
          <w:rFonts w:asciiTheme="minorHAnsi" w:hAnsiTheme="minorHAnsi" w:cstheme="minorHAnsi"/>
        </w:rPr>
        <w:fldChar w:fldCharType="separate"/>
      </w:r>
      <w:r w:rsidR="006011BB" w:rsidRPr="006011BB">
        <w:rPr>
          <w:rFonts w:asciiTheme="minorHAnsi" w:hAnsiTheme="minorHAnsi" w:cstheme="minorHAnsi"/>
          <w:noProof/>
          <w:vertAlign w:val="superscript"/>
        </w:rPr>
        <w:t>3,9</w:t>
      </w:r>
      <w:r w:rsidR="00447B83">
        <w:rPr>
          <w:rFonts w:asciiTheme="minorHAnsi" w:hAnsiTheme="minorHAnsi" w:cstheme="minorHAnsi"/>
        </w:rPr>
        <w:fldChar w:fldCharType="end"/>
      </w:r>
      <w:r w:rsidR="00607553" w:rsidRPr="006E73B4">
        <w:rPr>
          <w:rFonts w:asciiTheme="minorHAnsi" w:hAnsiTheme="minorHAnsi" w:cstheme="minorHAnsi"/>
        </w:rPr>
        <w:t xml:space="preserve">. </w:t>
      </w:r>
      <w:r w:rsidR="008310BD">
        <w:rPr>
          <w:rFonts w:asciiTheme="minorHAnsi" w:hAnsiTheme="minorHAnsi" w:cstheme="minorHAnsi"/>
        </w:rPr>
        <w:t>N</w:t>
      </w:r>
      <w:r w:rsidR="00EB4AC9" w:rsidRPr="00EB4AC9">
        <w:rPr>
          <w:rFonts w:asciiTheme="minorHAnsi" w:hAnsiTheme="minorHAnsi" w:cstheme="minorHAnsi"/>
        </w:rPr>
        <w:t xml:space="preserve">eurodegeneration in the cerebral cortex has been </w:t>
      </w:r>
      <w:r w:rsidR="008310BD">
        <w:rPr>
          <w:rFonts w:asciiTheme="minorHAnsi" w:hAnsiTheme="minorHAnsi" w:cstheme="minorHAnsi"/>
        </w:rPr>
        <w:t>reported</w:t>
      </w:r>
      <w:r w:rsidR="008310BD" w:rsidRPr="00EB4AC9">
        <w:rPr>
          <w:rFonts w:asciiTheme="minorHAnsi" w:hAnsiTheme="minorHAnsi" w:cstheme="minorHAnsi"/>
        </w:rPr>
        <w:t xml:space="preserve"> </w:t>
      </w:r>
      <w:r w:rsidR="00EB4AC9" w:rsidRPr="00EB4AC9">
        <w:rPr>
          <w:rFonts w:asciiTheme="minorHAnsi" w:hAnsiTheme="minorHAnsi" w:cstheme="minorHAnsi"/>
        </w:rPr>
        <w:t xml:space="preserve">and </w:t>
      </w:r>
      <w:r w:rsidR="00510EDE">
        <w:rPr>
          <w:rFonts w:asciiTheme="minorHAnsi" w:hAnsiTheme="minorHAnsi" w:cstheme="minorHAnsi"/>
        </w:rPr>
        <w:t>may</w:t>
      </w:r>
      <w:r w:rsidR="00EB4AC9" w:rsidRPr="00EB4AC9">
        <w:rPr>
          <w:rFonts w:asciiTheme="minorHAnsi" w:hAnsiTheme="minorHAnsi" w:cstheme="minorHAnsi"/>
        </w:rPr>
        <w:t xml:space="preserve"> be partly responsible for non-choreic symptoms such as dementia, irritability, apathy, and depression, motivating our study of the cortical surface </w:t>
      </w:r>
      <w:r w:rsidR="00EB4AC9" w:rsidRPr="00EB4AC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{"citationItems":[{"id":"ITEM-1","itemData":{"DOI":"10.1016/0304-3940(91)90583-F","ISSN":"03043940","PMID":"1840078","abstract":"Neuronal loss in the cerebral cortex in Huntington's disease (HD) has not been well documented, nor has its laminar pattern been definitively established. We therefore counted neurons in individual cortical laminae in the dorsal frontal cortex of 5 HD and 5 control autopsy brains. Significant neuronal loss (to 57% of control, P = 0.002) was found in layer VI of HD brains. These cells project principally to the thalamus, the claustrum and other regions of cerebral cortex; thus their loss is unlikely to be the result of retrograde degeneration secondary to striatal pathology. Layer V neurons were also decreased (to 71% of control, P = 0.034). Degeneration of cerebral cortical neurons may be at least partly responsible for some of the non-choreic symptoms of HD, such as dementia, irritability, apathy, and depression. © 1991.","author":[{"dropping-particle":"","family":"Hedreen","given":"John C.","non-dropping-particle":"","parse-names":false,"suffix":""},{"dropping-particle":"","family":"Peyser","given":"Carol E.","non-dropping-particle":"","parse-names":false,"suffix":""},{"dropping-particle":"","family":"Folstein","given":"Susan E.","non-dropping-particle":"","parse-names":false,"suffix":""},{"dropping-particle":"","family":"Ross","given":"Christopher A.","non-dropping-particle":"","parse-names":false,"suffix":""}],"container-title":"Neuroscience Letters","id":"ITEM-1","issue":"2","issued":{"date-parts":[["1991"]]},"page":"257-261","title":"Neuronal loss in layers V and VI of cerebral cortex in Huntington's disease","type":"article-journal","volume":"133"},"uris":["http://www.mendeley.com/documents/?uuid=2993d49d-0bf9-4170-b3ca-c2cdd03203f2"]}],"mendeley":{"formattedCitation":"&lt;sup&gt;10&lt;/sup&gt;","plainTextFormattedCitation":"10","previouslyFormattedCitation":"&lt;sup&gt;10&lt;/sup&gt;"},"properties":{"noteIndex":0},"schema":"https://github.com/citation-style-language/schema/raw/master/csl-citation.json"}</w:instrText>
      </w:r>
      <w:r w:rsidR="00EB4AC9" w:rsidRPr="00EB4AC9">
        <w:rPr>
          <w:rFonts w:asciiTheme="minorHAnsi" w:hAnsiTheme="minorHAnsi" w:cstheme="minorHAnsi"/>
        </w:rPr>
        <w:fldChar w:fldCharType="separate"/>
      </w:r>
      <w:r w:rsidR="006011BB" w:rsidRPr="006011BB">
        <w:rPr>
          <w:rFonts w:asciiTheme="minorHAnsi" w:hAnsiTheme="minorHAnsi" w:cstheme="minorHAnsi"/>
          <w:noProof/>
          <w:vertAlign w:val="superscript"/>
        </w:rPr>
        <w:t>10</w:t>
      </w:r>
      <w:r w:rsidR="00EB4AC9" w:rsidRPr="00EB4AC9">
        <w:rPr>
          <w:rFonts w:asciiTheme="minorHAnsi" w:hAnsiTheme="minorHAnsi" w:cstheme="minorHAnsi"/>
        </w:rPr>
        <w:fldChar w:fldCharType="end"/>
      </w:r>
      <w:r w:rsidR="00EB4AC9" w:rsidRPr="00EB4AC9">
        <w:rPr>
          <w:rFonts w:asciiTheme="minorHAnsi" w:hAnsiTheme="minorHAnsi" w:cstheme="minorHAnsi"/>
        </w:rPr>
        <w:t xml:space="preserve">. </w:t>
      </w:r>
      <w:r w:rsidR="008310BD">
        <w:rPr>
          <w:rFonts w:asciiTheme="minorHAnsi" w:hAnsiTheme="minorHAnsi" w:cstheme="minorHAnsi"/>
        </w:rPr>
        <w:t xml:space="preserve">Our overarching hypothesis is that </w:t>
      </w:r>
      <w:r w:rsidR="00794091" w:rsidRPr="006E73B4">
        <w:rPr>
          <w:rFonts w:asciiTheme="minorHAnsi" w:hAnsiTheme="minorHAnsi" w:cstheme="minorHAnsi"/>
        </w:rPr>
        <w:t xml:space="preserve">detecting </w:t>
      </w:r>
      <w:r w:rsidR="008A7F30">
        <w:rPr>
          <w:rFonts w:asciiTheme="minorHAnsi" w:hAnsiTheme="minorHAnsi" w:cstheme="minorHAnsi"/>
        </w:rPr>
        <w:t>differences</w:t>
      </w:r>
      <w:r w:rsidR="00794091" w:rsidRPr="006E73B4">
        <w:rPr>
          <w:rFonts w:asciiTheme="minorHAnsi" w:hAnsiTheme="minorHAnsi" w:cstheme="minorHAnsi"/>
        </w:rPr>
        <w:t xml:space="preserve"> in the broader cortex and proximal to basal structures, such as the insula, </w:t>
      </w:r>
      <w:r w:rsidR="000519D2">
        <w:rPr>
          <w:rFonts w:asciiTheme="minorHAnsi" w:hAnsiTheme="minorHAnsi" w:cstheme="minorHAnsi"/>
        </w:rPr>
        <w:t>may be</w:t>
      </w:r>
      <w:r w:rsidR="00794091" w:rsidRPr="006E73B4">
        <w:rPr>
          <w:rFonts w:asciiTheme="minorHAnsi" w:hAnsiTheme="minorHAnsi" w:cstheme="minorHAnsi"/>
        </w:rPr>
        <w:t xml:space="preserve"> integral to developing better measures of detection</w:t>
      </w:r>
      <w:r w:rsidR="00042731">
        <w:rPr>
          <w:rFonts w:asciiTheme="minorHAnsi" w:hAnsiTheme="minorHAnsi" w:cstheme="minorHAnsi"/>
        </w:rPr>
        <w:t xml:space="preserve">, </w:t>
      </w:r>
      <w:r w:rsidR="001D45D1">
        <w:rPr>
          <w:rFonts w:asciiTheme="minorHAnsi" w:hAnsiTheme="minorHAnsi" w:cstheme="minorHAnsi"/>
        </w:rPr>
        <w:t xml:space="preserve">and </w:t>
      </w:r>
      <w:r w:rsidR="00042731">
        <w:rPr>
          <w:rFonts w:asciiTheme="minorHAnsi" w:hAnsiTheme="minorHAnsi" w:cstheme="minorHAnsi"/>
        </w:rPr>
        <w:t>gaining more insight into disease progression</w:t>
      </w:r>
      <w:r w:rsidR="001D45D1">
        <w:rPr>
          <w:rFonts w:asciiTheme="minorHAnsi" w:hAnsiTheme="minorHAnsi" w:cstheme="minorHAnsi"/>
        </w:rPr>
        <w:t xml:space="preserve"> towards a </w:t>
      </w:r>
      <w:r w:rsidR="00042731">
        <w:rPr>
          <w:rFonts w:asciiTheme="minorHAnsi" w:hAnsiTheme="minorHAnsi" w:cstheme="minorHAnsi"/>
        </w:rPr>
        <w:t xml:space="preserve">better understanding </w:t>
      </w:r>
      <w:r w:rsidR="00517D55">
        <w:rPr>
          <w:rFonts w:asciiTheme="minorHAnsi" w:hAnsiTheme="minorHAnsi" w:cstheme="minorHAnsi"/>
        </w:rPr>
        <w:t xml:space="preserve">of </w:t>
      </w:r>
      <w:r w:rsidR="00042731">
        <w:rPr>
          <w:rFonts w:asciiTheme="minorHAnsi" w:hAnsiTheme="minorHAnsi" w:cstheme="minorHAnsi"/>
        </w:rPr>
        <w:t>the complexity of HD</w:t>
      </w:r>
      <w:r w:rsidR="00517D55">
        <w:rPr>
          <w:rFonts w:asciiTheme="minorHAnsi" w:hAnsiTheme="minorHAnsi" w:cstheme="minorHAnsi"/>
        </w:rPr>
        <w:t xml:space="preserve"> pathophysiology</w:t>
      </w:r>
      <w:r w:rsidR="00794091" w:rsidRPr="006E73B4">
        <w:rPr>
          <w:rFonts w:asciiTheme="minorHAnsi" w:hAnsiTheme="minorHAnsi" w:cstheme="minorHAnsi"/>
        </w:rPr>
        <w:t xml:space="preserve">. </w:t>
      </w:r>
    </w:p>
    <w:p w14:paraId="63835D17" w14:textId="16BDAE5C" w:rsidR="00CC47CC" w:rsidRPr="006E73B4" w:rsidRDefault="00783349" w:rsidP="00CC47CC">
      <w:pPr>
        <w:jc w:val="both"/>
        <w:rPr>
          <w:rFonts w:cstheme="minorHAnsi"/>
        </w:rPr>
      </w:pPr>
      <w:r w:rsidRPr="006E73B4">
        <w:rPr>
          <w:rFonts w:cstheme="minorHAnsi"/>
        </w:rPr>
        <w:t>F</w:t>
      </w:r>
      <w:r w:rsidR="00CC47CC" w:rsidRPr="006E73B4">
        <w:rPr>
          <w:rFonts w:cstheme="minorHAnsi"/>
        </w:rPr>
        <w:t xml:space="preserve">ormer studies </w:t>
      </w:r>
      <w:r w:rsidR="00CB127A" w:rsidRPr="006E73B4">
        <w:rPr>
          <w:rFonts w:cstheme="minorHAnsi"/>
        </w:rPr>
        <w:t xml:space="preserve">of the cortical alterations in HD </w:t>
      </w:r>
      <w:r w:rsidR="00CC47CC" w:rsidRPr="006E73B4">
        <w:rPr>
          <w:rFonts w:cstheme="minorHAnsi"/>
        </w:rPr>
        <w:t>have based their analysis on cortical thickness</w:t>
      </w:r>
      <w:r w:rsidR="008310BD">
        <w:rPr>
          <w:rFonts w:cstheme="minorHAnsi"/>
        </w:rPr>
        <w:t xml:space="preserve"> </w:t>
      </w:r>
      <w:r w:rsidR="008310BD" w:rsidRPr="006E73B4">
        <w:rPr>
          <w:rFonts w:cstheme="minorHAnsi"/>
        </w:rPr>
        <w:fldChar w:fldCharType="begin" w:fldLock="1"/>
      </w:r>
      <w:r w:rsidR="006011BB">
        <w:rPr>
          <w:rFonts w:cstheme="minorHAnsi"/>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disease","type":"article-journal","volume":"58"},"uris":["http://www.mendeley.com/documents/?uuid=8f5e7da8-215d-4135-93b3-936a707ba50f"]},{"id":"ITEM-2","itemData":{"DOI":"10.1016/j.nbd.2010.07.014","ISSN":"09699961","PMID":"20688164","abstract":"Neuroimaging studies of subjects who are gene-expanded for Huntington Disease, but not yet diagnosed (termed prodromal HD), report that the cortex is \"spared,\" despite the decrement in striatal and cerebral white-matter volume. Measurement of whole-cortex volume can mask more subtle, but potentially clinically relevant regional changes in volume, thinning, or surface area. The current study addressed this limitation by evaluating cortical morphology of 523 prodromal HD subjects. Participants included 693 individuals enrolled in the PREDICT-HD protocol. Of these participants, 523 carried the HD gene mutation (prodromal HD group); the remaining 170 were non gene-expanded and served as the comparison group. Based on age and CAG repeat length, gene-expanded subjects were categorized as \"Far from onset,\" \"Midway to onset,\" \"Near onset,\" and \"already diagnosed.\" MRI scans were processed using FreeSurfer. Cortical volume, thickness, and surface area were not significantly different between the Far from onset group and controls. However, beginning in the Midway to onset group, the cortex showed significant volume decrement, affecting most the posterior and superior cerebral regions. This pattern progressed when evaluating the groups further into the disease process. Areas that remained mostly unaffected included ventral and medial regions of the frontal and temporal cortex. Morphologic changes were mostly in thinning as surface area did not substantially change in most regions. Early in the course of HD, the cortex shows changes that are manifest as cortical thinning and are most robust in the posterior and superior regions of the cerebrum. © 2010 Elsevier Inc.","author":[{"dropping-particle":"","family":"Nopoulos","given":"Peggy C.","non-dropping-particle":"","parse-names":false,"suffix":""},{"dropping-particle":"","family":"Aylward","given":"Elizabeth H.","non-dropping-particle":"","parse-names":false,"suffix":""},{"dropping-particle":"","family":"Ross","given":"Christopher A.","non-dropping-particle":"","parse-names":false,"suffix":""},{"dropping-particle":"","family":"Johnson","given":"Hans J.","non-dropping-particle":"","parse-names":false,"suffix":""},{"dropping-particle":"","family":"Magnotta","given":"Vincent A.","non-dropping-particle":"","parse-names":false,"suffix":""},{"dropping-particle":"","family":"Juhl","given":"Andrew R.","non-dropping-particle":"","parse-names":false,"suffix":""},{"dropping-particle":"","family":"Pierson","given":"Ronald K.","non-dropping-particle":"","parse-names":false,"suffix":""},{"dropping-particle":"","family":"Mills","given":"James","non-dropping-particle":"","parse-names":false,"suffix":""},{"dropping-particle":"","family":"Langbehn","given":"Douglas R.","non-dropping-particle":"","parse-names":false,"suffix":""},{"dropping-particle":"","family":"Paulsen","given":"Jane S.","non-dropping-particle":"","parse-names":false,"suffix":""}],"container-title":"Neurobiology of Disease","id":"ITEM-2","issue":"3","issued":{"date-parts":[["2010"]]},"page":"544-554","publisher":"Elsevier Inc.","title":"Cerebral cortex structure in prodromal Huntington disease","type":"article-journal","volume":"40"},"uris":["http://www.mendeley.com/documents/?uuid=324a3164-38d3-4996-afb0-e505b0d84c40"]},{"id":"ITEM-3","itemData":{"DOI":"10.1016/S1474-4422(09)70170-X.Biological","author":[{"dropping-particle":"","family":"Tabrizi","given":"Sarah J","non-dropping-particle":"","parse-names":false,"suffix":""},{"dropping-particle":"","family":"Langbehn","given":"Douglas R","non-dropping-particle":"","parse-names":false,"suffix":""},{"dropping-particle":"","family":"Leavitt","given":"Blair R","non-dropping-particle":"","parse-names":false,"suffix":""},{"dropping-particle":"","family":"Roos","given":"Raymund A C","non-dropping-particle":"","parse-names":false,"suffix":""},{"dropping-particle":"","family":"Durr","given":"Alexandra","non-dropping-particle":"","parse-names":false,"suffix":""},{"dropping-particle":"","family":"Craufurd","given":"David","non-dropping-particle":"","parse-names":false,"suffix":""},{"dropping-particle":"","family":"Kennard","given":"Christopher","non-dropping-particle":"","parse-names":false,"suffix":""},{"dropping-particle":"","family":"Hicks","given":"Stephen L","non-dropping-particle":"","parse-names":false,"suffix":""},{"dropping-particle":"","family":"Fox","given":"Nick C","non-dropping-particle":"","parse-names":false,"suffix":""},{"dropping-particle":"","family":"Scahill","given":"Rachael I","non-dropping-particle":"","parse-names":false,"suffix":""},{"dropping-particle":"","family":"Tobin","given":"Allan J","non-dropping-particle":"","parse-names":false,"suffix":""},{"dropping-particle":"","family":"Rosas","given":"H Diana","non-dropping-particle":"","parse-names":false,"suffix":""},{"dropping-particle":"","family":"Johnson","given":"Hans","non-dropping-particle":"","parse-names":false,"suffix":""},{"dropping-particle":"","family":"Reilmann","given":"Ralf","non-dropping-particle":"","parse-names":false,"suffix":""}],"id":"ITEM-3","issue":"9","issued":{"date-parts":[["2013"]]},"page":"791-801","title":"Biological and clinical manifestations of Huntington’s disease in the longitudinal TRACK-HD study: cross-sectional analysis of baseline data Sarah","type":"article-journal","volume":"8"},"uris":["http://www.mendeley.com/documents/?uuid=da2d463f-1fca-41f4-bf9d-217df1737445"]}],"mendeley":{"formattedCitation":"&lt;sup&gt;11–13&lt;/sup&gt;","plainTextFormattedCitation":"11–13","previouslyFormattedCitation":"&lt;sup&gt;11–13&lt;/sup&gt;"},"properties":{"noteIndex":0},"schema":"https://github.com/citation-style-language/schema/raw/master/csl-citation.json"}</w:instrText>
      </w:r>
      <w:r w:rsidR="008310BD" w:rsidRPr="006E73B4">
        <w:rPr>
          <w:rFonts w:cstheme="minorHAnsi"/>
        </w:rPr>
        <w:fldChar w:fldCharType="separate"/>
      </w:r>
      <w:r w:rsidR="006011BB" w:rsidRPr="006011BB">
        <w:rPr>
          <w:rFonts w:cstheme="minorHAnsi"/>
          <w:noProof/>
          <w:vertAlign w:val="superscript"/>
        </w:rPr>
        <w:t>11–13</w:t>
      </w:r>
      <w:r w:rsidR="008310BD" w:rsidRPr="006E73B4">
        <w:rPr>
          <w:rFonts w:cstheme="minorHAnsi"/>
        </w:rPr>
        <w:fldChar w:fldCharType="end"/>
      </w:r>
      <w:r w:rsidR="008310BD">
        <w:rPr>
          <w:rFonts w:cstheme="minorHAnsi"/>
        </w:rPr>
        <w:t>.</w:t>
      </w:r>
      <w:r w:rsidR="00CC47CC" w:rsidRPr="006E73B4">
        <w:rPr>
          <w:rFonts w:cstheme="minorHAnsi"/>
        </w:rPr>
        <w:t xml:space="preserve"> </w:t>
      </w:r>
      <w:r w:rsidR="008310BD">
        <w:rPr>
          <w:rFonts w:cstheme="minorHAnsi"/>
        </w:rPr>
        <w:t>However, cortical thickness</w:t>
      </w:r>
      <w:r w:rsidR="008310BD" w:rsidRPr="006E73B4">
        <w:rPr>
          <w:rFonts w:cstheme="minorHAnsi"/>
        </w:rPr>
        <w:t xml:space="preserve"> </w:t>
      </w:r>
      <w:r w:rsidR="00CC47CC" w:rsidRPr="006E73B4">
        <w:rPr>
          <w:rFonts w:cstheme="minorHAnsi"/>
        </w:rPr>
        <w:t xml:space="preserve">can be prone to local </w:t>
      </w:r>
      <w:r w:rsidR="008310BD">
        <w:rPr>
          <w:rFonts w:cstheme="minorHAnsi"/>
        </w:rPr>
        <w:t>measurement noise</w:t>
      </w:r>
      <w:r w:rsidR="008310BD" w:rsidRPr="006E73B4">
        <w:rPr>
          <w:rFonts w:cstheme="minorHAnsi"/>
        </w:rPr>
        <w:t xml:space="preserve"> </w:t>
      </w:r>
      <w:r w:rsidR="00CC47CC" w:rsidRPr="006E73B4">
        <w:rPr>
          <w:rFonts w:cstheme="minorHAnsi"/>
        </w:rPr>
        <w:t xml:space="preserve">and does not entirely characterize the </w:t>
      </w:r>
      <w:r w:rsidR="00CB127A" w:rsidRPr="006E73B4">
        <w:rPr>
          <w:rFonts w:cstheme="minorHAnsi"/>
        </w:rPr>
        <w:t xml:space="preserve">morphology </w:t>
      </w:r>
      <w:r w:rsidR="00CC47CC" w:rsidRPr="006E73B4">
        <w:rPr>
          <w:rFonts w:cstheme="minorHAnsi"/>
        </w:rPr>
        <w:t>of the cerebral corte</w:t>
      </w:r>
      <w:r w:rsidR="008B76D1">
        <w:rPr>
          <w:rFonts w:cstheme="minorHAnsi"/>
        </w:rPr>
        <w:t xml:space="preserve">x. </w:t>
      </w:r>
      <w:r w:rsidRPr="006E73B4">
        <w:rPr>
          <w:rFonts w:cstheme="minorHAnsi"/>
        </w:rPr>
        <w:t xml:space="preserve">Hence, </w:t>
      </w:r>
      <w:r w:rsidR="001927B9">
        <w:rPr>
          <w:rFonts w:cstheme="minorHAnsi"/>
        </w:rPr>
        <w:t xml:space="preserve">in this study </w:t>
      </w:r>
      <w:r w:rsidRPr="006E73B4">
        <w:rPr>
          <w:rFonts w:cstheme="minorHAnsi"/>
        </w:rPr>
        <w:t xml:space="preserve">we </w:t>
      </w:r>
      <w:r w:rsidR="001927B9">
        <w:rPr>
          <w:rFonts w:cstheme="minorHAnsi"/>
        </w:rPr>
        <w:t xml:space="preserve">undertake a more thorough study of </w:t>
      </w:r>
      <w:r w:rsidRPr="006E73B4">
        <w:rPr>
          <w:rFonts w:cstheme="minorHAnsi"/>
        </w:rPr>
        <w:t xml:space="preserve">cortical neurodegeneration </w:t>
      </w:r>
      <w:r w:rsidR="001927B9">
        <w:rPr>
          <w:rFonts w:cstheme="minorHAnsi"/>
        </w:rPr>
        <w:t xml:space="preserve">in HD </w:t>
      </w:r>
      <w:r w:rsidRPr="006E73B4">
        <w:rPr>
          <w:rFonts w:cstheme="minorHAnsi"/>
        </w:rPr>
        <w:t xml:space="preserve">through </w:t>
      </w:r>
      <w:r w:rsidR="00C805C8">
        <w:rPr>
          <w:rFonts w:cstheme="minorHAnsi"/>
        </w:rPr>
        <w:t>a</w:t>
      </w:r>
      <w:r w:rsidR="00F06566">
        <w:rPr>
          <w:rFonts w:cstheme="minorHAnsi"/>
        </w:rPr>
        <w:t xml:space="preserve"> </w:t>
      </w:r>
      <w:r w:rsidR="00C805C8">
        <w:rPr>
          <w:rFonts w:cstheme="minorHAnsi"/>
        </w:rPr>
        <w:t xml:space="preserve"> more complete set of descriptors</w:t>
      </w:r>
      <w:r w:rsidRPr="006E73B4">
        <w:rPr>
          <w:rFonts w:cstheme="minorHAnsi"/>
        </w:rPr>
        <w:t xml:space="preserve">, </w:t>
      </w:r>
      <w:r w:rsidR="001927B9">
        <w:rPr>
          <w:rFonts w:cstheme="minorHAnsi"/>
        </w:rPr>
        <w:t>namely,</w:t>
      </w:r>
      <w:r w:rsidRPr="006E73B4">
        <w:rPr>
          <w:rFonts w:cstheme="minorHAnsi"/>
        </w:rPr>
        <w:t xml:space="preserve"> cortical thickness </w:t>
      </w:r>
      <w:r w:rsidRPr="006E73B4">
        <w:rPr>
          <w:rFonts w:cstheme="minorHAnsi"/>
        </w:rPr>
        <w:fldChar w:fldCharType="begin" w:fldLock="1"/>
      </w:r>
      <w:r w:rsidR="006011BB">
        <w:rPr>
          <w:rFonts w:cstheme="minorHAnsi"/>
        </w:rPr>
        <w:instrText>ADDIN CSL_CITATION {"citationItems":[{"id":"ITEM-1","itemData":{"DOI":"10.1073/pnas.200033797","ISSN":"00278424","PMID":"10984517","abstract":"Accurate and automated methods for measuring the thickness of human cerebral cortex could provide powerful tools for diagnosing and studying a variety of neurodegenerative and psychiatric disorders. Manual methods for estimating cortical thickness from neuroimaging data are labor intensive, requiring several days of effort by a trained anatomist. Furthermore, the highly folded nature of the cortex is problematic for manual techniques, frequently resulting in measurement errors in regions in which the cortical surface is not perpendicular to any of the cardinal axes. As a consequence, it has been impractical to obtain accurate thickness estimates for the entire cortex in individual subjects, or group statistics for patient or control populations. Here, we present an automated method for accurately measuring the thickness of the cerebral cortex across the entire brain and for generating cross-subject statistics in a coordinate system based on cortical anatomy. The intersubject standard deviation of the thickness measures is shown to be less than 0.5 mm, implying the ability to detect focal atrophy in small populations or even individual subjects. The reliability and accuracy of this new method are assessed by within-subject test-retest studies, as well as by comparison of cross-subject regional thickness measures with published values.","author":[{"dropping-particle":"","family":"Fischl","given":"Bruce","non-dropping-particle":"","parse-names":false,"suffix":""},{"dropping-particle":"","family":"Dale","given":"Anders M.","non-dropping-particle":"","parse-names":false,"suffix":""}],"container-title":"Proceedings of the National Academy of Sciences of the United States of America","id":"ITEM-1","issue":"20","issued":{"date-parts":[["2000"]]},"page":"11050-11055","title":"Measuring the thickness of the human cerebral cortex from magnetic resonance images","type":"article-journal","volume":"97"},"uris":["http://www.mendeley.com/documents/?uuid=c85f4d9d-b024-4af8-bc10-d5df0e83a59e"]}],"mendeley":{"formattedCitation":"&lt;sup&gt;14&lt;/sup&gt;","plainTextFormattedCitation":"14","previouslyFormattedCitation":"&lt;sup&gt;14&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14</w:t>
      </w:r>
      <w:r w:rsidRPr="006E73B4">
        <w:rPr>
          <w:rFonts w:cstheme="minorHAnsi"/>
        </w:rPr>
        <w:fldChar w:fldCharType="end"/>
      </w:r>
      <w:r w:rsidRPr="006E73B4">
        <w:rPr>
          <w:rFonts w:cstheme="minorHAnsi"/>
        </w:rPr>
        <w:t>, sulcal depth</w:t>
      </w:r>
      <w:r w:rsidR="00D33D96">
        <w:rPr>
          <w:rFonts w:cstheme="minorHAnsi"/>
        </w:rPr>
        <w:t xml:space="preserve"> </w:t>
      </w:r>
      <w:r w:rsidR="00D33D96">
        <w:rPr>
          <w:rFonts w:cstheme="minorHAnsi"/>
        </w:rPr>
        <w:fldChar w:fldCharType="begin" w:fldLock="1"/>
      </w:r>
      <w:r w:rsidR="006011BB">
        <w:rPr>
          <w:rFonts w:cstheme="minorHAnsi"/>
        </w:rPr>
        <w:instrText>ADDIN CSL_CITATION {"citationItems":[{"id":"ITEM-1","itemData":{"DOI":"10.1117/12.2293275","ISBN":"9781510616370","ISSN":"16057422","abstract":"© COPYRIGHT SPIE. Downloading of the abstract is permitted for personal use only. Sulcal depth is an important marker of brain anatomy in neuroscience/neurological function. Previously, sulcal depth has been explored at the region-of-interest (ROI) level to increase statistical sensitivity to group differences. In this paper, we present a fully automated method that enables inferences of ROI properties from a sulcal region- focused perspective consisting of two main components: 1) sulcal depth computation and 2) sulcal curve-based refined ROIs. In conventional statistical analysis, the average sulcal depth measurements are employed in several ROIs of the cortical surface. However, taking the average sulcal depth over the full ROI blurs overall sulcal depth measurements which may result in reduced sensitivity to detect sulcal depth changes in neurological and psychiatric disorders. To overcome such a blurring effect, we focus on sulcal fundic regions in each ROI by filtering out other gyral regions. Consequently, the proposed method results in more sensitive to group differences than a traditional ROI approach. In the experiment, we focused on a cortical morphological analysis to sulcal depth reduction in schizophrenia with a comparison to the normal healthy control group. We show that the proposed method is more sensitivity to abnormalities of sulcal depth in schizophrenia; sulcal depth is significantly smaller in most cortical lobes in schizophrenia compared to healthy controls (p &lt; 0.05).","author":[{"dropping-particle":"","family":"Lyu","given":"Ilwoo","non-dropping-particle":"","parse-names":false,"suffix":""},{"dropping-particle":"","family":"Kang","given":"Hakmook","non-dropping-particle":"","parse-names":false,"suffix":""},{"dropping-particle":"","family":"Woodward","given":"Neil D.","non-dropping-particle":"","parse-names":false,"suffix":""},{"dropping-particle":"","family":"Landman","given":"Bennett A.","non-dropping-particle":"","parse-names":false,"suffix":""}],"id":"ITEM-1","issue":"March 2018","issued":{"date-parts":[["2018"]]},"page":"1","title":"Sulcal depth-based cortical shape analysis in normal healthy control and schizophrenia groups","type":"article-journal","volume":"1057402"},"uris":["http://www.mendeley.com/documents/?uuid=a54f1e2d-6dc0-4a69-96f1-a7c410fac83f"]}],"mendeley":{"formattedCitation":"&lt;sup&gt;15&lt;/sup&gt;","plainTextFormattedCitation":"15","previouslyFormattedCitation":"&lt;sup&gt;15&lt;/sup&gt;"},"properties":{"noteIndex":0},"schema":"https://github.com/citation-style-language/schema/raw/master/csl-citation.json"}</w:instrText>
      </w:r>
      <w:r w:rsidR="00D33D96">
        <w:rPr>
          <w:rFonts w:cstheme="minorHAnsi"/>
        </w:rPr>
        <w:fldChar w:fldCharType="separate"/>
      </w:r>
      <w:r w:rsidR="006011BB" w:rsidRPr="006011BB">
        <w:rPr>
          <w:rFonts w:cstheme="minorHAnsi"/>
          <w:noProof/>
          <w:vertAlign w:val="superscript"/>
        </w:rPr>
        <w:t>15</w:t>
      </w:r>
      <w:r w:rsidR="00D33D96">
        <w:rPr>
          <w:rFonts w:cstheme="minorHAnsi"/>
        </w:rPr>
        <w:fldChar w:fldCharType="end"/>
      </w:r>
      <w:r w:rsidRPr="006E73B4">
        <w:rPr>
          <w:rFonts w:cstheme="minorHAnsi"/>
        </w:rPr>
        <w:t xml:space="preserve">, and local gyrification index </w:t>
      </w:r>
      <w:r w:rsidRPr="006E73B4">
        <w:rPr>
          <w:rFonts w:cstheme="minorHAnsi"/>
        </w:rPr>
        <w:fldChar w:fldCharType="begin" w:fldLock="1"/>
      </w:r>
      <w:r w:rsidR="006011BB">
        <w:rPr>
          <w:rFonts w:cstheme="minorHAnsi"/>
        </w:rPr>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eviouslyFormattedCitation":"&lt;sup&gt;16&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16</w:t>
      </w:r>
      <w:r w:rsidRPr="006E73B4">
        <w:rPr>
          <w:rFonts w:cstheme="minorHAnsi"/>
        </w:rPr>
        <w:fldChar w:fldCharType="end"/>
      </w:r>
      <w:r w:rsidRPr="006E73B4">
        <w:rPr>
          <w:rFonts w:cstheme="minorHAnsi"/>
        </w:rPr>
        <w:t xml:space="preserve">. </w:t>
      </w:r>
    </w:p>
    <w:p w14:paraId="023762C6" w14:textId="06D23027" w:rsidR="00CC47CC" w:rsidRPr="006E73B4" w:rsidRDefault="00CC47CC" w:rsidP="00CC47CC">
      <w:pPr>
        <w:jc w:val="both"/>
        <w:rPr>
          <w:rFonts w:cstheme="minorHAnsi"/>
        </w:rPr>
      </w:pPr>
    </w:p>
    <w:p w14:paraId="4A6BC48F" w14:textId="1B73AE9C" w:rsidR="00063CF7" w:rsidRPr="006E73B4" w:rsidRDefault="006C6665" w:rsidP="00782D3A">
      <w:pPr>
        <w:pStyle w:val="Default"/>
        <w:spacing w:before="0" w:after="240"/>
        <w:jc w:val="both"/>
        <w:rPr>
          <w:rFonts w:asciiTheme="minorHAnsi" w:hAnsiTheme="minorHAnsi" w:cstheme="minorHAnsi"/>
        </w:rPr>
      </w:pPr>
      <w:r w:rsidRPr="006E73B4">
        <w:rPr>
          <w:rFonts w:asciiTheme="minorHAnsi" w:hAnsiTheme="minorHAnsi" w:cstheme="minorHAnsi"/>
        </w:rPr>
        <w:t xml:space="preserve">The central hypothesis of this study </w:t>
      </w:r>
      <w:r w:rsidR="00E459BE">
        <w:rPr>
          <w:rFonts w:asciiTheme="minorHAnsi" w:hAnsiTheme="minorHAnsi" w:cstheme="minorHAnsi"/>
        </w:rPr>
        <w:t>is that</w:t>
      </w:r>
      <w:r w:rsidRPr="006E73B4">
        <w:rPr>
          <w:rFonts w:asciiTheme="minorHAnsi" w:hAnsiTheme="minorHAnsi" w:cstheme="minorHAnsi"/>
        </w:rPr>
        <w:t xml:space="preserve"> a</w:t>
      </w:r>
      <w:r w:rsidR="001379E9">
        <w:rPr>
          <w:rFonts w:asciiTheme="minorHAnsi" w:hAnsiTheme="minorHAnsi" w:cstheme="minorHAnsi"/>
        </w:rPr>
        <w:t xml:space="preserve"> more</w:t>
      </w:r>
      <w:r w:rsidRPr="006E73B4">
        <w:rPr>
          <w:rFonts w:asciiTheme="minorHAnsi" w:hAnsiTheme="minorHAnsi" w:cstheme="minorHAnsi"/>
        </w:rPr>
        <w:t xml:space="preserve"> comprehensive shape analysis </w:t>
      </w:r>
      <w:r w:rsidR="00095274">
        <w:rPr>
          <w:rFonts w:asciiTheme="minorHAnsi" w:hAnsiTheme="minorHAnsi" w:cstheme="minorHAnsi"/>
        </w:rPr>
        <w:t xml:space="preserve">on specific cortical features </w:t>
      </w:r>
      <w:r w:rsidR="00E459BE">
        <w:rPr>
          <w:rFonts w:asciiTheme="minorHAnsi" w:hAnsiTheme="minorHAnsi" w:cstheme="minorHAnsi"/>
        </w:rPr>
        <w:t>may</w:t>
      </w:r>
      <w:r w:rsidRPr="006E73B4">
        <w:rPr>
          <w:rFonts w:asciiTheme="minorHAnsi" w:hAnsiTheme="minorHAnsi" w:cstheme="minorHAnsi"/>
        </w:rPr>
        <w:t xml:space="preserve"> uncover more </w:t>
      </w:r>
      <w:r w:rsidR="00340EAC">
        <w:rPr>
          <w:rFonts w:asciiTheme="minorHAnsi" w:hAnsiTheme="minorHAnsi" w:cstheme="minorHAnsi"/>
        </w:rPr>
        <w:t xml:space="preserve">HD-caused </w:t>
      </w:r>
      <w:r w:rsidRPr="006E73B4">
        <w:rPr>
          <w:rFonts w:asciiTheme="minorHAnsi" w:hAnsiTheme="minorHAnsi" w:cstheme="minorHAnsi"/>
        </w:rPr>
        <w:t>cortical alterations than previously known.</w:t>
      </w:r>
      <w:r w:rsidR="00095274">
        <w:rPr>
          <w:rFonts w:asciiTheme="minorHAnsi" w:hAnsiTheme="minorHAnsi" w:cstheme="minorHAnsi"/>
        </w:rPr>
        <w:t xml:space="preserve"> </w:t>
      </w:r>
      <w:r w:rsidR="001927B9">
        <w:rPr>
          <w:rFonts w:asciiTheme="minorHAnsi" w:hAnsiTheme="minorHAnsi" w:cstheme="minorHAnsi"/>
        </w:rPr>
        <w:t xml:space="preserve">Other shape analyses often assess general atrophy, analyzing whole-brain segmentation </w:t>
      </w:r>
      <w:r w:rsidR="001927B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{"citationItems":[{"id":"ITEM-1","itemData":{"DOI":"10.3791/57256","ISSN":"1940087X","PMID":"29939188","abstract":"Recent advances in MRI offer a variety of useful markers to identify neurodegenerative diseases. In Huntington's disease (HD), regional brain atrophy begins many years prior to the motor onset (during the \"premanifest\" period), but the spatiotemporal pattern of regional atrophy across the brain has not been fully characterized. Here we demonstrate an online cloud-computing platform, \"MRICloud\", which provides atlas-based whole-brain segmentation of T1-weighted images at multiple granularity levels, and thereby, enables us to access the regional features of brain anatomy. We then describe a regression model that detects statistically significant inflection points, at which regional brain atrophy starts to be noticeable, i.e. the \"change-point\", with respect to a disease progression index. We used the CAG-age product (CAP) score to index the disease progression in HD patients. Change-point analysis of the volumetric measurements from the segmentation pipeline, therefore, provides important information of the order and pattern of structural atrophy across the brain. The paper illustrates the use of these techniques on T1-weighted MRI data of premanifest HD subjects from a large multicenter PREDICT-HD study. This design potentially has wide applications in a range of neurodegenerative diseases to investigate the dynamic changes of brain anatomy.","author":[{"dropping-particle":"","family":"Wu","given":"Dan","non-dropping-particle":"","parse-names":false,"suffix":""},{"dropping-particle":"V.","family":"Faria","given":"Andreia","non-dropping-particle":"","parse-names":false,"suffix":""},{"dropping-particle":"","family":"Younes","given":"Laurent","non-dropping-particle":"","parse-names":false,"suffix":""},{"dropping-particle":"","family":"Ross","given":"Christopher A.","non-dropping-particle":"","parse-names":false,"suffix":""},{"dropping-particle":"","family":"Mori","given":"Susumu","non-dropping-particle":"","parse-names":false,"suffix":""},{"dropping-particle":"","family":"Miller","given":"Michael I.","non-dropping-particle":"","parse-names":false,"suffix":""}],"container-title":"Journal of Visualized Experiments","id":"ITEM-1","issue":"136","issued":{"date-parts":[["2018"]]},"page":"1-9","title":"Whole-brain segmentation and change-point analysis of anatomical brain mri—application in premanifest huntington's disease","type":"article-journal","volume":"2018"},"uris":["http://www.mendeley.com/documents/?uuid=3ea8fb32-ca31-4fba-b09c-f5125fa5d109"]}],"mendeley":{"formattedCitation":"&lt;sup&gt;17&lt;/sup&gt;","plainTextFormattedCitation":"17","previouslyFormattedCitation":"&lt;sup&gt;17&lt;/sup&gt;"},"properties":{"noteIndex":0},"schema":"https://github.com/citation-style-language/schema/raw/master/csl-citation.json"}</w:instrText>
      </w:r>
      <w:r w:rsidR="001927B9">
        <w:rPr>
          <w:rFonts w:asciiTheme="minorHAnsi" w:hAnsiTheme="minorHAnsi" w:cstheme="minorHAnsi"/>
        </w:rPr>
        <w:fldChar w:fldCharType="separate"/>
      </w:r>
      <w:r w:rsidR="006011BB" w:rsidRPr="006011BB">
        <w:rPr>
          <w:rFonts w:asciiTheme="minorHAnsi" w:hAnsiTheme="minorHAnsi" w:cstheme="minorHAnsi"/>
          <w:noProof/>
          <w:vertAlign w:val="superscript"/>
        </w:rPr>
        <w:t>17</w:t>
      </w:r>
      <w:r w:rsidR="001927B9">
        <w:rPr>
          <w:rFonts w:asciiTheme="minorHAnsi" w:hAnsiTheme="minorHAnsi" w:cstheme="minorHAnsi"/>
        </w:rPr>
        <w:fldChar w:fldCharType="end"/>
      </w:r>
      <w:r w:rsidR="001927B9">
        <w:rPr>
          <w:rFonts w:asciiTheme="minorHAnsi" w:hAnsiTheme="minorHAnsi" w:cstheme="minorHAnsi"/>
        </w:rPr>
        <w:t xml:space="preserve">, the subcortical structures </w:t>
      </w:r>
      <w:r w:rsidR="001927B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{"citationItems":[{"id":"ITEM-1","itemData":{"DOI":"10.1109/ISBI.2018.8363632","ISBN":"9781538636367","abstract":"Huntington’s disease (HD) is a progressive inherited brain disor- der that affects cognition, personality and physical abilities. Ad- vanced statistical shape analysis pipelines have shown that region- specific shape abnormalities of the putamen and thalamus begin ear- lier than clinical onset (“premanifest” period), but the order and pattern of different subregions’ abnormalities of those two struc- tures are still unclear. In this paper, we applied a multivariate linear mixed-effects model, in combination with a novel shape diffeomor- phometry technique, to identify the changepoints at which the shape morphometry abnormalities of different putamen and thalamus sub- regions start. Our experimental results revealed that the putamen was affected severely by HD whereas the thalamus was affected in a milder way. The putaminal subregion connected to the executive cortex and the thalamic subregion connected to the prefrontal cortex were found to be affected the earliest by HD. This study contributes to a better understanding of the temporal ordering of the putaminal and thalamic abnormalities of different functionally-distinct subre- gions.","author":[{"dropping-particle":"","family":"Tan","given":"Xiaoqing","non-dropping-particle":"","parse-names":false,"suffix":""},{"dropping-particle":"","family":"Ross","given":"Christopher A.","non-dropping-particle":"","parse-names":false,"suffix":""},{"dropping-particle":"","family":"Miller","given":"Michael I.","non-dropping-particle":"","parse-names":false,"suffix":""},{"dropping-particle":"","family":"Tang","given":"Xiaoying","non-dropping-particle":"","parse-names":false,"suffix":""}],"container-title":"2018 IEEE 15th International Symposium on Biomedical Imaging","id":"ITEM-1","issue":"ISBI","issued":{"date-parts":[["2018"]]},"page":"531-535","publisher-place":"Washington, DC, USA","title":"CHANGEPOINT ANALYSIS OF PUTAMEN AND THALAMUS SUBREGIONS IN PREMANIFEST HUNTINGTON’S DISEASE","type":"paper-conference"},"uris":["http://www.mendeley.com/documents/?uuid=3c5d4d4e-d4b7-432f-935d-6874afdc83e6"]},{"id":"ITEM-2","itemData":{"DOI":"10.1002/hbm.24456","ISSN":"10970193","PMID":"30376191","abstract":"Huntington's disease (HD) involves preferential and progressive degeneration of striatum and other subcortical regions as well as regional cortical atrophy. It is caused by a CAG repeat expansion in the Huntingtin gene, and the longer the expansion the earlier the age of onset. Atrophy begins prior to manifest clinical signs and symptoms, and brain atrophy in premanifest expansion carriers can be studied. We employed a diffeomorphometric pipeline to contrast subcortical structures’ morphological properties in a control group with three disease groups representing different phases of premanifest HD (far, intermediate, and near to onset) as defined by the length of the CAG expansion and the participant's age (CAG-Age-Product). A total of 1,428 magnetic resonance image scans from 694 participants from the PREDICT-HD cohort were used. We found significant region-specific atrophies in all subcortical structures studied, with the estimated abnormality onset time varying from structure to structure. Heterogeneous shape abnormalities of caudate nuclei were present in premanifest HD participants estimated furthest from onset and putaminal shape abnormalities were present in participants intermediate to onset. Thalamic, hippocampal, and amygdalar shape abnormalities were present in participants nearest to onset. We assessed whether the estimated progression of subcortical pathology in premanifest HD tracked specific pathways. This is plausible for changes in basal ganglia circuits but probably not for changes in hippocampus and amygdala. The regional shape analyses conducted in this study provide useful insights into the effects of HD pathology in subcortical structures.","author":[{"dropping-particle":"","family":"Tang","given":"Xiaoying","non-dropping-particle":"","parse-names":false,"suffix":""},{"dropping-particle":"","family":"Ross","given":"Christopher A.","non-dropping-particle":"","parse-names":false,"suffix":""},{"dropping-particle":"","family":"Johnson","given":"Hans","non-dropping-particle":"","parse-names":false,"suffix":""},{"dropping-particle":"","family":"Paulsen","given":"Jane S.","non-dropping-particle":"","parse-names":false,"suffix":""},{"dropping-particle":"","family":"Younes","given":"Laurent","non-dropping-particle":"","parse-names":false,"suffix":""},{"dropping-particle":"","family":"Albin","given":"Roger L.","non-dropping-particle":"","parse-names":false,"suffix":""},{"dropping-particle":"","family":"Ratnanather","given":"J. Tilak","non-dropping-particle":"","parse-names":false,"suffix":""},{"dropping-particle":"","family":"Miller","given":"Michael I.","non-dropping-particle":"","parse-names":false,"suffix":""}],"container-title":"Human Brain Mapping","id":"ITEM-2","issue":"5","issued":{"date-parts":[["2019"]]},"page":"1419-1433","title":"Regional subcortical shape analysis in premanifest Huntington's disease","type":"article-journal","volume":"40"},"uris":["http://www.mendeley.com/documents/?uuid=875cadd6-6fd2-4195-9b48-4d19cfeeccce"]}],"mendeley":{"formattedCitation":"&lt;sup&gt;18,19&lt;/sup&gt;","plainTextFormattedCitation":"18,19","previouslyFormattedCitation":"&lt;sup&gt;18,19&lt;/sup&gt;"},"properties":{"noteIndex":0},"schema":"https://github.com/citation-style-language/schema/raw/master/csl-citation.json"}</w:instrText>
      </w:r>
      <w:r w:rsidR="001927B9">
        <w:rPr>
          <w:rFonts w:asciiTheme="minorHAnsi" w:hAnsiTheme="minorHAnsi" w:cstheme="minorHAnsi"/>
        </w:rPr>
        <w:fldChar w:fldCharType="separate"/>
      </w:r>
      <w:r w:rsidR="006011BB" w:rsidRPr="006011BB">
        <w:rPr>
          <w:rFonts w:asciiTheme="minorHAnsi" w:hAnsiTheme="minorHAnsi" w:cstheme="minorHAnsi"/>
          <w:noProof/>
          <w:vertAlign w:val="superscript"/>
        </w:rPr>
        <w:t>18,19</w:t>
      </w:r>
      <w:r w:rsidR="001927B9">
        <w:rPr>
          <w:rFonts w:asciiTheme="minorHAnsi" w:hAnsiTheme="minorHAnsi" w:cstheme="minorHAnsi"/>
        </w:rPr>
        <w:fldChar w:fldCharType="end"/>
      </w:r>
      <w:r w:rsidR="001927B9">
        <w:rPr>
          <w:rFonts w:asciiTheme="minorHAnsi" w:hAnsiTheme="minorHAnsi" w:cstheme="minorHAnsi"/>
        </w:rPr>
        <w:t xml:space="preserve">, or the white matter tracts connecting subcortical structures to cortical areas corresponding to certain functions </w:t>
      </w:r>
      <w:r w:rsidR="001927B9">
        <w:rPr>
          <w:rFonts w:asciiTheme="minorHAnsi" w:hAnsiTheme="minorHAnsi" w:cstheme="minorHAnsi"/>
        </w:rPr>
        <w:fldChar w:fldCharType="begin" w:fldLock="1"/>
      </w:r>
      <w:r w:rsidR="006011BB">
        <w:rPr>
          <w:rFonts w:asciiTheme="minorHAnsi" w:hAnsiTheme="minorHAnsi" w:cstheme="minorHAnsi"/>
        </w:rPr>
        <w:instrText>ADDIN CSL_CITATION {"citationItems":[{"id":"ITEM-1","itemData":{"DOI":"10.1002/hbm.24217","ISSN":"10970193","PMID":"29797744","abstract":"Huntington's disease (HD) is an inherited neurodegenerative disorder that causes progressive breakdown of striatal neurons. Standard white matter integrity measures like fractional anisotropy and mean diffusivity derived from diffusion tensor imaging were analyzed in prodromal-HD subjects; however, they studied either a whole brain or specific subcortical white matter structures with connections to cortical motor areas. In this work, we propose a novel analysis of a longitudinal cohort of 243 prodromal-HD individuals and 88 healthy controls who underwent two or more diffusion MRI scans as part of the PREDICT-HD study. We separately trace specific white matter fiber tracts connecting the striatum (caudate and putamen) with four cortical regions corresponding to the hand, face, trunk, and leg motor areas. A multi-tensor tractography algorithm with an isotropic volume fraction compartment allows estimating diffusion of fast-moving extra-cellular water in regions containing crossing fibers and provides quantification of a microstructural property related to tissue atrophy. The tissue atrophy rate is separately analyzed in eight cortico-striatal pathways as a function of CAG-repeats (genetic load) by statistically regressing out age effect from our cohort. The results demonstrate a statistically significant increase in isotropic volume fraction (atrophy) bilaterally in hand fiber connections to the putamen with increasing CAG-repeats, which connects the genetic abnormality (CAG-repeats) to an imaging-based microstructural marker of tissue integrity in specific white matter pathways in HD. Isotropic volume fraction measures in eight cortico-striatal pathways are also correlated significantly with total motor scores and diagnostic confidence levels, providing evidence of their relevance to HD clinical presentation.","author":[{"dropping-particle":"","family":"Hong","given":"Yi","non-dropping-particle":"","parse-names":false,"suffix":""},{"dropping-particle":"","family":"O'Donnell","given":"Lauren J.","non-dropping-particle":"","parse-names":false,"suffix":""},{"dropping-particle":"","family":"Savadjiev","given":"Peter","non-dropping-particle":"","parse-names":false,"suffix":""},{"dropping-particle":"","family":"Zhang","given":"Fan","non-dropping-particle":"","parse-names":false,"suffix":""},{"dropping-particle":"","family":"Wassermann","given":"Demian","non-dropping-particle":"","parse-names":false,"suffix":""},{"dropping-particle":"","family":"Pasternak","given":"Ofer","non-dropping-particle":"","parse-names":false,"suffix":""},{"dropping-particle":"","family":"Johnson","given":"Hans","non-dropping-particle":"","parse-names":false,"suffix":""},{"dropping-particle":"","family":"Paulsen","given":"Jane","non-dropping-particle":"","parse-names":false,"suffix":""},{"dropping-particle":"","family":"Vonsattel","given":"Jean Paul","non-dropping-particle":"","parse-names":false,"suffix":""},{"dropping-particle":"","family":"Makris","given":"Nikos","non-dropping-particle":"","parse-names":false,"suffix":""},{"dropping-particle":"","family":"Westin","given":"Carl F.","non-dropping-particle":"","parse-names":false,"suffix":""},{"dropping-particle":"","family":"Rathi","given":"Yogesh","non-dropping-particle":"","parse-names":false,"suffix":""}],"container-title":"Human Brain Mapping","id":"ITEM-1","issue":"10","issued":{"date-parts":[["2018"]]},"page":"3871-3883","title":"Genetic load determines atrophy in hand cortico-striatal pathways in presymptomatic Huntington's disease","type":"article-journal","volume":"39"},"uris":["http://www.mendeley.com/documents/?uuid=1315f420-7a2e-48d5-a86a-ed7722628107"]}],"mendeley":{"formattedCitation":"&lt;sup&gt;20&lt;/sup&gt;","plainTextFormattedCitation":"20","previouslyFormattedCitation":"&lt;sup&gt;20&lt;/sup&gt;"},"properties":{"noteIndex":0},"schema":"https://github.com/citation-style-language/schema/raw/master/csl-citation.json"}</w:instrText>
      </w:r>
      <w:r w:rsidR="001927B9">
        <w:rPr>
          <w:rFonts w:asciiTheme="minorHAnsi" w:hAnsiTheme="minorHAnsi" w:cstheme="minorHAnsi"/>
        </w:rPr>
        <w:fldChar w:fldCharType="separate"/>
      </w:r>
      <w:r w:rsidR="006011BB" w:rsidRPr="006011BB">
        <w:rPr>
          <w:rFonts w:asciiTheme="minorHAnsi" w:hAnsiTheme="minorHAnsi" w:cstheme="minorHAnsi"/>
          <w:noProof/>
          <w:vertAlign w:val="superscript"/>
        </w:rPr>
        <w:t>20</w:t>
      </w:r>
      <w:r w:rsidR="001927B9">
        <w:rPr>
          <w:rFonts w:asciiTheme="minorHAnsi" w:hAnsiTheme="minorHAnsi" w:cstheme="minorHAnsi"/>
        </w:rPr>
        <w:fldChar w:fldCharType="end"/>
      </w:r>
      <w:r w:rsidR="001927B9">
        <w:rPr>
          <w:rFonts w:asciiTheme="minorHAnsi" w:hAnsiTheme="minorHAnsi" w:cstheme="minorHAnsi"/>
        </w:rPr>
        <w:t xml:space="preserve">. In contrast, we focus </w:t>
      </w:r>
      <w:r w:rsidR="002F212C">
        <w:rPr>
          <w:rFonts w:asciiTheme="minorHAnsi" w:hAnsiTheme="minorHAnsi" w:cstheme="minorHAnsi"/>
        </w:rPr>
        <w:t>only on the cortical surface</w:t>
      </w:r>
      <w:r w:rsidRPr="006E73B4">
        <w:rPr>
          <w:rFonts w:asciiTheme="minorHAnsi" w:hAnsiTheme="minorHAnsi" w:cstheme="minorHAnsi"/>
        </w:rPr>
        <w:t xml:space="preserve">, </w:t>
      </w:r>
      <w:r w:rsidR="001927B9">
        <w:rPr>
          <w:rFonts w:asciiTheme="minorHAnsi" w:hAnsiTheme="minorHAnsi" w:cstheme="minorHAnsi"/>
        </w:rPr>
        <w:t xml:space="preserve">and </w:t>
      </w:r>
      <w:r w:rsidRPr="006E73B4">
        <w:rPr>
          <w:rFonts w:asciiTheme="minorHAnsi" w:hAnsiTheme="minorHAnsi" w:cstheme="minorHAnsi"/>
        </w:rPr>
        <w:t xml:space="preserve">we estimate cortical changes using three </w:t>
      </w:r>
      <w:r w:rsidR="00E459BE">
        <w:rPr>
          <w:rFonts w:asciiTheme="minorHAnsi" w:hAnsiTheme="minorHAnsi" w:cstheme="minorHAnsi"/>
        </w:rPr>
        <w:t>complementary</w:t>
      </w:r>
      <w:r w:rsidRPr="006E73B4">
        <w:rPr>
          <w:rFonts w:asciiTheme="minorHAnsi" w:hAnsiTheme="minorHAnsi" w:cstheme="minorHAnsi"/>
        </w:rPr>
        <w:t xml:space="preserve"> cortical shape features</w:t>
      </w:r>
      <w:r w:rsidR="00A42E4C">
        <w:rPr>
          <w:rFonts w:asciiTheme="minorHAnsi" w:hAnsiTheme="minorHAnsi" w:cstheme="minorHAnsi"/>
        </w:rPr>
        <w:t xml:space="preserve"> – </w:t>
      </w:r>
      <w:r w:rsidRPr="006E73B4">
        <w:rPr>
          <w:rFonts w:asciiTheme="minorHAnsi" w:hAnsiTheme="minorHAnsi" w:cstheme="minorHAnsi"/>
        </w:rPr>
        <w:t>cortical thickness, sulcal depth, and local gyrification index</w:t>
      </w:r>
      <w:r w:rsidR="00A42E4C">
        <w:rPr>
          <w:rFonts w:asciiTheme="minorHAnsi" w:hAnsiTheme="minorHAnsi" w:cstheme="minorHAnsi"/>
        </w:rPr>
        <w:t xml:space="preserve"> –</w:t>
      </w:r>
      <w:r w:rsidR="003167BA">
        <w:rPr>
          <w:rFonts w:asciiTheme="minorHAnsi" w:hAnsiTheme="minorHAnsi" w:cstheme="minorHAnsi"/>
        </w:rPr>
        <w:t xml:space="preserve"> </w:t>
      </w:r>
      <w:r w:rsidRPr="006E73B4">
        <w:rPr>
          <w:rFonts w:asciiTheme="minorHAnsi" w:hAnsiTheme="minorHAnsi" w:cstheme="minorHAnsi"/>
        </w:rPr>
        <w:t xml:space="preserve">to discover </w:t>
      </w:r>
      <w:r w:rsidR="008432AB">
        <w:rPr>
          <w:rFonts w:asciiTheme="minorHAnsi" w:hAnsiTheme="minorHAnsi" w:cstheme="minorHAnsi"/>
        </w:rPr>
        <w:t>significant differences</w:t>
      </w:r>
      <w:r w:rsidRPr="006E73B4">
        <w:rPr>
          <w:rFonts w:asciiTheme="minorHAnsi" w:hAnsiTheme="minorHAnsi" w:cstheme="minorHAnsi"/>
        </w:rPr>
        <w:t xml:space="preserve"> </w:t>
      </w:r>
      <w:r w:rsidR="008432AB">
        <w:rPr>
          <w:rFonts w:asciiTheme="minorHAnsi" w:hAnsiTheme="minorHAnsi" w:cstheme="minorHAnsi"/>
        </w:rPr>
        <w:t xml:space="preserve">in </w:t>
      </w:r>
      <w:r w:rsidRPr="006E73B4">
        <w:rPr>
          <w:rFonts w:asciiTheme="minorHAnsi" w:hAnsiTheme="minorHAnsi" w:cstheme="minorHAnsi"/>
        </w:rPr>
        <w:t xml:space="preserve">affected cortical regions. </w:t>
      </w:r>
      <w:r w:rsidR="00BD531C">
        <w:rPr>
          <w:rFonts w:asciiTheme="minorHAnsi" w:hAnsiTheme="minorHAnsi" w:cstheme="minorHAnsi"/>
        </w:rPr>
        <w:t>Our findings</w:t>
      </w:r>
      <w:r w:rsidRPr="006E73B4">
        <w:rPr>
          <w:rFonts w:asciiTheme="minorHAnsi" w:hAnsiTheme="minorHAnsi" w:cstheme="minorHAnsi"/>
        </w:rPr>
        <w:t xml:space="preserve"> identify robust cortical alterations in HD </w:t>
      </w:r>
      <w:r w:rsidR="0061447C">
        <w:rPr>
          <w:rFonts w:asciiTheme="minorHAnsi" w:hAnsiTheme="minorHAnsi" w:cstheme="minorHAnsi"/>
        </w:rPr>
        <w:t>that complement striatal atrophy, which has been extensively studied</w:t>
      </w:r>
      <w:r w:rsidRPr="006E73B4">
        <w:rPr>
          <w:rFonts w:asciiTheme="minorHAnsi" w:hAnsiTheme="minorHAnsi" w:cstheme="minorHAnsi"/>
        </w:rPr>
        <w:t xml:space="preserve">. </w:t>
      </w:r>
      <w:r w:rsidR="00CC47CC" w:rsidRPr="006E73B4">
        <w:rPr>
          <w:rFonts w:asciiTheme="minorHAnsi" w:hAnsiTheme="minorHAnsi" w:cstheme="minorHAnsi"/>
        </w:rPr>
        <w:t xml:space="preserve">The results of the endeavor have direct utility for neuroscience by </w:t>
      </w:r>
      <w:r w:rsidR="00E459BE">
        <w:rPr>
          <w:rFonts w:asciiTheme="minorHAnsi" w:hAnsiTheme="minorHAnsi" w:cstheme="minorHAnsi"/>
        </w:rPr>
        <w:t>identifying</w:t>
      </w:r>
      <w:r w:rsidR="00CC47CC" w:rsidRPr="006E73B4">
        <w:rPr>
          <w:rFonts w:asciiTheme="minorHAnsi" w:hAnsiTheme="minorHAnsi" w:cstheme="minorHAnsi"/>
        </w:rPr>
        <w:t xml:space="preserve"> novel marker</w:t>
      </w:r>
      <w:r w:rsidR="00E459BE">
        <w:rPr>
          <w:rFonts w:asciiTheme="minorHAnsi" w:hAnsiTheme="minorHAnsi" w:cstheme="minorHAnsi"/>
        </w:rPr>
        <w:t>s</w:t>
      </w:r>
      <w:r w:rsidR="00CC47CC" w:rsidRPr="006E73B4">
        <w:rPr>
          <w:rFonts w:asciiTheme="minorHAnsi" w:hAnsiTheme="minorHAnsi" w:cstheme="minorHAnsi"/>
        </w:rPr>
        <w:t xml:space="preserve"> of neurodegeneration in HD, </w:t>
      </w:r>
      <w:r w:rsidR="001927B9">
        <w:rPr>
          <w:rFonts w:asciiTheme="minorHAnsi" w:hAnsiTheme="minorHAnsi" w:cstheme="minorHAnsi"/>
        </w:rPr>
        <w:t>determining</w:t>
      </w:r>
      <w:r w:rsidR="001927B9" w:rsidRPr="006E73B4">
        <w:rPr>
          <w:rFonts w:asciiTheme="minorHAnsi" w:hAnsiTheme="minorHAnsi" w:cstheme="minorHAnsi"/>
        </w:rPr>
        <w:t xml:space="preserve"> </w:t>
      </w:r>
      <w:r w:rsidR="00CC47CC" w:rsidRPr="006E73B4">
        <w:rPr>
          <w:rFonts w:asciiTheme="minorHAnsi" w:hAnsiTheme="minorHAnsi" w:cstheme="minorHAnsi"/>
        </w:rPr>
        <w:t xml:space="preserve">areas that differ significantly on the cortical surface of HD patients, and contributing to </w:t>
      </w:r>
      <w:r w:rsidR="001927B9">
        <w:rPr>
          <w:rFonts w:asciiTheme="minorHAnsi" w:hAnsiTheme="minorHAnsi" w:cstheme="minorHAnsi"/>
        </w:rPr>
        <w:t xml:space="preserve">the </w:t>
      </w:r>
      <w:r w:rsidR="00CC47CC" w:rsidRPr="006E73B4">
        <w:rPr>
          <w:rFonts w:asciiTheme="minorHAnsi" w:hAnsiTheme="minorHAnsi" w:cstheme="minorHAnsi"/>
        </w:rPr>
        <w:t>detection and tracking of HD</w:t>
      </w:r>
      <w:r w:rsidR="001927B9">
        <w:rPr>
          <w:rFonts w:asciiTheme="minorHAnsi" w:hAnsiTheme="minorHAnsi" w:cstheme="minorHAnsi"/>
        </w:rPr>
        <w:t xml:space="preserve"> progression</w:t>
      </w:r>
      <w:r w:rsidR="00CC47CC" w:rsidRPr="006E73B4">
        <w:rPr>
          <w:rFonts w:asciiTheme="minorHAnsi" w:hAnsiTheme="minorHAnsi" w:cstheme="minorHAnsi"/>
        </w:rPr>
        <w:t>.</w:t>
      </w:r>
      <w:r w:rsidR="00695FDC" w:rsidRPr="006E73B4">
        <w:rPr>
          <w:rFonts w:asciiTheme="minorHAnsi" w:hAnsiTheme="minorHAnsi" w:cstheme="minorHAnsi"/>
        </w:rPr>
        <w:t xml:space="preserve"> </w:t>
      </w:r>
    </w:p>
    <w:p w14:paraId="7A79CCFB" w14:textId="7EC786ED" w:rsidR="007442CD" w:rsidRPr="00347648" w:rsidRDefault="00394D10" w:rsidP="00782D3A">
      <w:pPr>
        <w:jc w:val="both"/>
        <w:rPr>
          <w:b/>
          <w:bCs/>
          <w:sz w:val="36"/>
          <w:szCs w:val="36"/>
        </w:rPr>
      </w:pPr>
      <w:r w:rsidRPr="00347648">
        <w:rPr>
          <w:b/>
          <w:bCs/>
          <w:sz w:val="36"/>
          <w:szCs w:val="36"/>
        </w:rPr>
        <w:lastRenderedPageBreak/>
        <w:t>Materials</w:t>
      </w:r>
    </w:p>
    <w:p w14:paraId="529E1ACF" w14:textId="48A0DCA7" w:rsidR="00782D3A" w:rsidRPr="006E73B4" w:rsidRDefault="00782D3A" w:rsidP="00782D3A">
      <w:pPr>
        <w:jc w:val="both"/>
      </w:pPr>
      <w:r w:rsidRPr="006E73B4">
        <w:rPr>
          <w:u w:val="single"/>
        </w:rPr>
        <w:t>Demographics</w:t>
      </w:r>
    </w:p>
    <w:p w14:paraId="6A6C68D3" w14:textId="6BCB9425" w:rsidR="008C678C" w:rsidRDefault="00782D3A" w:rsidP="00782D3A">
      <w:pPr>
        <w:jc w:val="both"/>
        <w:rPr>
          <w:lang w:bidi="en-US"/>
        </w:rPr>
      </w:pPr>
      <w:r w:rsidRPr="006E73B4">
        <w:rPr>
          <w:lang w:bidi="en-US"/>
        </w:rPr>
        <w:t>The HD dataset analyzed throughout this project was provided by the PREDICT-HD study</w:t>
      </w:r>
      <w:r w:rsidR="007C0164">
        <w:rPr>
          <w:lang w:bidi="en-US"/>
        </w:rPr>
        <w:t xml:space="preserve"> </w:t>
      </w:r>
      <w:r w:rsidR="007C0164">
        <w:rPr>
          <w:lang w:bidi="en-US"/>
        </w:rPr>
        <w:fldChar w:fldCharType="begin" w:fldLock="1"/>
      </w:r>
      <w:r w:rsidR="006011BB">
        <w:rPr>
          <w:lang w:bidi="en-US"/>
        </w:rPr>
        <w:instrText>ADDIN CSL_CITATION {"citationItems":[{"id":"ITEM-1","itemData":{"DOI":"10.1136/jnnp.2007.128728","ISSN":"1468330X","PMID":"18096682","abstract":"Objective: The objective of the Predict-HD study is to use genetic, neurobiological and refined clinical markers to understand the early progression of Huntington's disease (HD), prior to the point of traditional diagnosis, in persons with a known gene mutation. Here we estimate the approximate onset and initial course of various measurable aspects of HD relative to the time of eventual diagnosis. Methods: We studied 438 participants who were positive for the HD gene mutation, but did not yet meet the diagnostic criteria for HD and had no functional decline. Predictability of baseline cognitive, motor, psychiatric and imaging measures was modelled non-linearly using estimated time until diagnosis (based on CAG repeat length and current age) as the predictor. Results: Estimated time to diagnosis was related to most clinical and neuroimaging markers. The patterns of association suggested the commencement of detectable changes one to two decades prior to the predicted time of clinical diagnosis. The patterns were highly robust and consistent, despite the varied types of markers and diverse measurement methodologies. Conclusions: These findings from the Predict-HD study suggest the approximate time scale of measurable disease development, and suggest candidate disease markers for use in preventive HD trials.","author":[{"dropping-particle":"","family":"Paulsen","given":"J. S.","non-dropping-particle":"","parse-names":false,"suffix":""},{"dropping-particle":"","family":"Langbehn","given":"D. R.","non-dropping-particle":"","parse-names":false,"suffix":""},{"dropping-particle":"","family":"Stout","given":"J. C.","non-dropping-particle":"","parse-names":false,"suffix":""},{"dropping-particle":"","family":"Aylward","given":"E.","non-dropping-particle":"","parse-names":false,"suffix":""},{"dropping-particle":"","family":"Ross","given":"C. A.","non-dropping-particle":"","parse-names":false,"suffix":""},{"dropping-particle":"","family":"Nance","given":"M.","non-dropping-particle":"","parse-names":false,"suffix":""},{"dropping-particle":"","family":"Guttman","given":"M.","non-dropping-particle":"","parse-names":false,"suffix":""},{"dropping-particle":"","family":"Johnson","given":"S.","non-dropping-particle":"","parse-names":false,"suffix":""},{"dropping-particle":"","family":"MacDonald","given":"M.","non-dropping-particle":"","parse-names":false,"suffix":""},{"dropping-particle":"","family":"Beglinger","given":"L. J.","non-dropping-particle":"","parse-names":false,"suffix":""},{"dropping-particle":"","family":"Duff","given":"K.","non-dropping-particle":"","parse-names":false,"suffix":""},{"dropping-particle":"","family":"Kayson","given":"E.","non-dropping-particle":"","parse-names":false,"suffix":""},{"dropping-particle":"","family":"Biglan","given":"K.","non-dropping-particle":"","parse-names":false,"suffix":""},{"dropping-particle":"","family":"Shoulson","given":"I.","non-dropping-particle":"","parse-names":false,"suffix":""},{"dropping-particle":"","family":"Oakes","given":"D.","non-dropping-particle":"","parse-names":false,"suffix":""},{"dropping-particle":"","family":"Hayden","given":"M.","non-dropping-particle":"","parse-names":false,"suffix":""}],"container-title":"Journal of Neurology, Neurosurgery and Psychiatry","id":"ITEM-1","issue":"8","issued":{"date-parts":[["2008"]]},"page":"874-880","title":"Detection of Huntington's disease decades before diagnosis: The Predict-HD study","type":"article-journal","volume":"79"},"uris":["http://www.mendeley.com/documents/?uuid=79866519-a528-4562-a662-b59ba9984340"]}],"mendeley":{"formattedCitation":"&lt;sup&gt;21&lt;/sup&gt;","plainTextFormattedCitation":"21","previouslyFormattedCitation":"&lt;sup&gt;21&lt;/sup&gt;"},"properties":{"noteIndex":0},"schema":"https://github.com/citation-style-language/schema/raw/master/csl-citation.json"}</w:instrText>
      </w:r>
      <w:r w:rsidR="007C0164">
        <w:rPr>
          <w:lang w:bidi="en-US"/>
        </w:rPr>
        <w:fldChar w:fldCharType="separate"/>
      </w:r>
      <w:r w:rsidR="006011BB" w:rsidRPr="006011BB">
        <w:rPr>
          <w:noProof/>
          <w:vertAlign w:val="superscript"/>
          <w:lang w:bidi="en-US"/>
        </w:rPr>
        <w:t>21</w:t>
      </w:r>
      <w:r w:rsidR="007C0164">
        <w:rPr>
          <w:lang w:bidi="en-US"/>
        </w:rPr>
        <w:fldChar w:fldCharType="end"/>
      </w:r>
      <w:r w:rsidR="00E578A2">
        <w:rPr>
          <w:lang w:bidi="en-US"/>
        </w:rPr>
        <w:t xml:space="preserve"> </w:t>
      </w:r>
      <w:r w:rsidRPr="006E73B4">
        <w:rPr>
          <w:lang w:bidi="en-US"/>
        </w:rPr>
        <w:t xml:space="preserve">which is a </w:t>
      </w:r>
      <w:r w:rsidR="00E578A2">
        <w:rPr>
          <w:lang w:bidi="en-US"/>
        </w:rPr>
        <w:t xml:space="preserve">multi-site </w:t>
      </w:r>
      <w:r w:rsidRPr="006E73B4">
        <w:rPr>
          <w:lang w:bidi="en-US"/>
        </w:rPr>
        <w:t>longitudinal study</w:t>
      </w:r>
      <w:r w:rsidR="005E4E23">
        <w:rPr>
          <w:lang w:bidi="en-US"/>
        </w:rPr>
        <w:t xml:space="preserve"> </w:t>
      </w:r>
      <w:r w:rsidRPr="006E73B4">
        <w:rPr>
          <w:lang w:bidi="en-US"/>
        </w:rPr>
        <w:t>focused on improving the prediction of HD diagnosis, identify</w:t>
      </w:r>
      <w:r w:rsidR="004027F9">
        <w:rPr>
          <w:lang w:bidi="en-US"/>
        </w:rPr>
        <w:t>ing</w:t>
      </w:r>
      <w:r w:rsidRPr="006E73B4">
        <w:rPr>
          <w:lang w:bidi="en-US"/>
        </w:rPr>
        <w:t xml:space="preserve"> its markers of progression, and </w:t>
      </w:r>
      <w:r w:rsidR="004027F9">
        <w:rPr>
          <w:lang w:bidi="en-US"/>
        </w:rPr>
        <w:t>improving</w:t>
      </w:r>
      <w:r w:rsidRPr="006E73B4">
        <w:rPr>
          <w:lang w:bidi="en-US"/>
        </w:rPr>
        <w:t xml:space="preserve"> the reliability of measures. </w:t>
      </w:r>
      <w:r w:rsidR="00CB127A" w:rsidRPr="006E73B4">
        <w:rPr>
          <w:lang w:bidi="en-US"/>
        </w:rPr>
        <w:t xml:space="preserve">For this study, we select the subset of PREDICT-HD that consists of </w:t>
      </w:r>
      <w:r w:rsidRPr="006E73B4">
        <w:rPr>
          <w:lang w:bidi="en-US"/>
        </w:rPr>
        <w:t xml:space="preserve">participants </w:t>
      </w:r>
      <w:r w:rsidR="00CB127A" w:rsidRPr="006E73B4">
        <w:rPr>
          <w:lang w:bidi="en-US"/>
        </w:rPr>
        <w:t xml:space="preserve">who </w:t>
      </w:r>
      <w:r w:rsidRPr="006E73B4">
        <w:rPr>
          <w:lang w:bidi="en-US"/>
        </w:rPr>
        <w:t>completed at least two sessions</w:t>
      </w:r>
      <w:r w:rsidR="001927B9">
        <w:rPr>
          <w:lang w:bidi="en-US"/>
        </w:rPr>
        <w:t xml:space="preserve"> using 3T MRI</w:t>
      </w:r>
      <w:r w:rsidRPr="006E73B4">
        <w:rPr>
          <w:lang w:bidi="en-US"/>
        </w:rPr>
        <w:t xml:space="preserve">. </w:t>
      </w:r>
    </w:p>
    <w:p w14:paraId="475E2C85" w14:textId="77777777" w:rsidR="008C678C" w:rsidRDefault="008C678C" w:rsidP="00782D3A">
      <w:pPr>
        <w:jc w:val="both"/>
        <w:rPr>
          <w:lang w:bidi="en-US"/>
        </w:rPr>
      </w:pPr>
    </w:p>
    <w:p w14:paraId="41315D18" w14:textId="5177C4E8" w:rsidR="004A2C49" w:rsidRDefault="005D61AB" w:rsidP="00782D3A">
      <w:pPr>
        <w:jc w:val="both"/>
        <w:rPr>
          <w:lang w:bidi="en-US"/>
        </w:rPr>
      </w:pPr>
      <w:r>
        <w:rPr>
          <w:rFonts w:cstheme="minorHAnsi"/>
        </w:rPr>
        <w:t xml:space="preserve">A widely used progression index is the CAG-Age Product, </w:t>
      </w:r>
      <m:oMath>
        <m:r>
          <w:rPr>
            <w:rFonts w:ascii="Cambria Math" w:hAnsi="Cambria Math" w:cstheme="minorHAnsi"/>
          </w:rPr>
          <m:t xml:space="preserve">CAP = </m:t>
        </m:r>
        <m:sSub>
          <m:sSubPr>
            <m:ctrlPr>
              <w:rPr>
                <w:rFonts w:ascii="Cambria Math" w:hAnsi="Cambria Math" w:cstheme="minorHAnsi"/>
                <w:i/>
              </w:rPr>
            </m:ctrlPr>
          </m:sSubPr>
          <m:e>
            <m:r>
              <w:rPr>
                <w:rFonts w:ascii="Cambria Math" w:hAnsi="Cambria Math" w:cstheme="minorHAnsi"/>
              </w:rPr>
              <m:t>Age</m:t>
            </m:r>
          </m:e>
          <m:sub>
            <m:r>
              <w:rPr>
                <w:rFonts w:ascii="Cambria Math" w:hAnsi="Cambria Math" w:cstheme="minorHAnsi"/>
              </w:rPr>
              <m:t>0</m:t>
            </m:r>
          </m:sub>
        </m:sSub>
        <m:r>
          <w:rPr>
            <w:rFonts w:ascii="Cambria Math" w:hAnsi="Cambria Math" w:cstheme="minorHAnsi"/>
          </w:rPr>
          <m:t xml:space="preserve"> × (CAG - 33.66)</m:t>
        </m:r>
      </m:oMath>
      <w:r>
        <w:rPr>
          <w:rFonts w:cstheme="minorHAnsi"/>
        </w:rPr>
        <w:t xml:space="preserve">, </w:t>
      </w:r>
      <w:r w:rsidR="00147639" w:rsidRPr="006E73B4">
        <w:rPr>
          <w:rFonts w:cstheme="minorHAnsi"/>
        </w:rPr>
        <w:t xml:space="preserve">where </w:t>
      </w:r>
      <m:oMath>
        <m:sSub>
          <m:sSubPr>
            <m:ctrlPr>
              <w:rPr>
                <w:rFonts w:ascii="Cambria Math" w:hAnsi="Cambria Math" w:cstheme="minorHAnsi"/>
                <w:i/>
              </w:rPr>
            </m:ctrlPr>
          </m:sSubPr>
          <m:e>
            <m:r>
              <w:rPr>
                <w:rFonts w:ascii="Cambria Math" w:hAnsi="Cambria Math" w:cstheme="minorHAnsi"/>
              </w:rPr>
              <m:t>Age</m:t>
            </m:r>
          </m:e>
          <m:sub>
            <m:r>
              <w:rPr>
                <w:rFonts w:ascii="Cambria Math" w:hAnsi="Cambria Math" w:cstheme="minorHAnsi"/>
              </w:rPr>
              <m:t>0</m:t>
            </m:r>
          </m:sub>
        </m:sSub>
      </m:oMath>
      <w:r w:rsidR="00147639" w:rsidRPr="006E73B4">
        <w:rPr>
          <w:rFonts w:cstheme="minorHAnsi"/>
        </w:rPr>
        <w:t xml:space="preserve"> is the age of the subject at</w:t>
      </w:r>
      <w:r w:rsidR="00A833A6">
        <w:rPr>
          <w:rFonts w:cstheme="minorHAnsi"/>
        </w:rPr>
        <w:t xml:space="preserve"> </w:t>
      </w:r>
      <w:r w:rsidR="001927B9">
        <w:rPr>
          <w:rFonts w:cstheme="minorHAnsi"/>
        </w:rPr>
        <w:t xml:space="preserve">the time of </w:t>
      </w:r>
      <w:r w:rsidR="00A833A6">
        <w:rPr>
          <w:rFonts w:cstheme="minorHAnsi"/>
        </w:rPr>
        <w:t>first</w:t>
      </w:r>
      <w:r w:rsidR="00147639" w:rsidRPr="006E73B4">
        <w:rPr>
          <w:rFonts w:cstheme="minorHAnsi"/>
        </w:rPr>
        <w:t xml:space="preserve"> </w:t>
      </w:r>
      <w:r w:rsidR="001927B9">
        <w:rPr>
          <w:rFonts w:cstheme="minorHAnsi"/>
        </w:rPr>
        <w:t xml:space="preserve">MRI </w:t>
      </w:r>
      <w:r w:rsidR="00147639" w:rsidRPr="006E73B4">
        <w:rPr>
          <w:rFonts w:cstheme="minorHAnsi"/>
        </w:rPr>
        <w:t xml:space="preserve">scan </w:t>
      </w:r>
      <w:r w:rsidR="00A833A6">
        <w:rPr>
          <w:rFonts w:cstheme="minorHAnsi"/>
        </w:rPr>
        <w:t>and</w:t>
      </w:r>
      <w:r w:rsidR="00147639" w:rsidRPr="006E73B4">
        <w:rPr>
          <w:rFonts w:cstheme="minorHAnsi"/>
        </w:rPr>
        <w:t xml:space="preserve"> </w:t>
      </w:r>
      <m:oMath>
        <m:r>
          <w:rPr>
            <w:rFonts w:ascii="Cambria Math" w:hAnsi="Cambria Math" w:cstheme="minorHAnsi"/>
          </w:rPr>
          <m:t>CAG</m:t>
        </m:r>
      </m:oMath>
      <w:r w:rsidR="00147639" w:rsidRPr="006E73B4">
        <w:rPr>
          <w:rFonts w:cstheme="minorHAnsi"/>
        </w:rPr>
        <w:t xml:space="preserve"> is the length of their CAG expansion </w:t>
      </w:r>
      <w:r w:rsidR="00147639" w:rsidRPr="006E73B4">
        <w:rPr>
          <w:rFonts w:cstheme="minorHAnsi"/>
        </w:rPr>
        <w:fldChar w:fldCharType="begin" w:fldLock="1"/>
      </w:r>
      <w:r w:rsidR="006011BB">
        <w:rPr>
          <w:rFonts w:cstheme="minorHAnsi"/>
        </w:rPr>
        <w:instrText>ADDIN CSL_CITATION {"citationItems":[{"id":"ITEM-1","itemData":{"DOI":"10.1002/ajmg.b.31232","ISSN":"15524841","PMID":"21858921","abstract":"The identification of clinical and biological markers of disease in persons at risk for Huntington disease (HD) has increased in efforts to better quantify and characterize the epoch of prodrome prior to clinical diagnosis. Such efforts are critical in the design and implementation of clinical trials for HD so that interventions can occur at a time most likely to increase neuronal survival and maximize daily functioning. A prime consideration in the examination of prodromal individuals is their proximity to diagnosis. It is necessary to quantify proximity so that individual differences in key marker variables can be properly interpreted. We take a data-driven approach to develop an index that can be viewed as a proxy for time to HD diagnosis known as the CAG-Age Product Scaled or CAPS. CAPS is an observed utility variable computed for all genetically at-risk individuals based on age at study entry and CAG repeat length. Results of a longitudinal receiver operating characteristic (ROC) analysis showed that CAPS had a relatively strong ability to predict individuals who became diagnosed, especially in the first 2 years. Bootstrap validation provided evidence that CAPS computed on a new sample from the same population could have similar discriminatory power. Cutoffs for the empirical CAPS distribution can be used to create a classification for mutation-positive individuals (Low-Med-High), which is, useful for comparison with the naturally occurring mutation-negative Control group. The classification is an improvement over the one currently in use as it is based on observed data rather than model-based estimated values. © 2011 Wiley-Liss, Inc.","author":[{"dropping-particle":"","family":"Zhang","given":"Ying","non-dropping-particle":"","parse-names":false,"suffix":""},{"dropping-particle":"","family":"Long","given":"Jeffrey D.","non-dropping-particle":"","parse-names":false,"suffix":""},{"dropping-particle":"","family":"Mills","given":"James A.","non-dropping-particle":"","parse-names":false,"suffix":""},{"dropping-particle":"","family":"Warner","given":"John H.","non-dropping-particle":"","parse-names":false,"suffix":""},{"dropping-particle":"","family":"Lu","given":"Wenjing","non-dropping-particle":"","parse-names":false,"suffix":""},{"dropping-particle":"","family":"Paulsen","given":"Jane S.","non-dropping-particle":"","parse-names":false,"suffix":""}],"container-title":"American Journal of Medical Genetics, Part B: Neuropsychiatric Genetics","id":"ITEM-1","issue":"7","issued":{"date-parts":[["2011"]]},"page":"751-763","title":"Indexing disease progression at study entry with individuals at-risk for Huntington disease","type":"article-journal","volume":"156"},"uris":["http://www.mendeley.com/documents/?uuid=1b824422-e919-41a3-8cb4-1a63c259f3bc"]}],"mendeley":{"formattedCitation":"&lt;sup&gt;22&lt;/sup&gt;","plainTextFormattedCitation":"22","previouslyFormattedCitation":"&lt;sup&gt;22&lt;/sup&gt;"},"properties":{"noteIndex":0},"schema":"https://github.com/citation-style-language/schema/raw/master/csl-citation.json"}</w:instrText>
      </w:r>
      <w:r w:rsidR="00147639" w:rsidRPr="006E73B4">
        <w:rPr>
          <w:rFonts w:cstheme="minorHAnsi"/>
        </w:rPr>
        <w:fldChar w:fldCharType="separate"/>
      </w:r>
      <w:r w:rsidR="006011BB" w:rsidRPr="006011BB">
        <w:rPr>
          <w:rFonts w:cstheme="minorHAnsi"/>
          <w:noProof/>
          <w:vertAlign w:val="superscript"/>
        </w:rPr>
        <w:t>22</w:t>
      </w:r>
      <w:r w:rsidR="00147639" w:rsidRPr="006E73B4">
        <w:rPr>
          <w:rFonts w:cstheme="minorHAnsi"/>
        </w:rPr>
        <w:fldChar w:fldCharType="end"/>
      </w:r>
      <w:r w:rsidR="00147639" w:rsidRPr="006E73B4">
        <w:rPr>
          <w:rFonts w:cstheme="minorHAnsi"/>
        </w:rPr>
        <w:t xml:space="preserve">. Following </w:t>
      </w:r>
      <w:r w:rsidR="00E53B3B">
        <w:rPr>
          <w:rFonts w:cstheme="minorHAnsi"/>
        </w:rPr>
        <w:t>conventional practice</w:t>
      </w:r>
      <w:r w:rsidR="00147639" w:rsidRPr="006E73B4">
        <w:rPr>
          <w:rFonts w:cstheme="minorHAnsi"/>
        </w:rPr>
        <w:t xml:space="preserve">, </w:t>
      </w:r>
      <w:r w:rsidR="00E53B3B">
        <w:rPr>
          <w:rFonts w:cstheme="minorHAnsi"/>
        </w:rPr>
        <w:t>we</w:t>
      </w:r>
      <w:r w:rsidR="00147639" w:rsidRPr="006E73B4">
        <w:rPr>
          <w:rFonts w:cstheme="minorHAnsi"/>
        </w:rPr>
        <w:t xml:space="preserve"> classify patients with similar severity of pathology into three distinct CAP group</w:t>
      </w:r>
      <w:r w:rsidR="001927B9">
        <w:rPr>
          <w:rFonts w:cstheme="minorHAnsi"/>
        </w:rPr>
        <w:t>s</w:t>
      </w:r>
      <w:r w:rsidR="00147639" w:rsidRPr="006E73B4">
        <w:rPr>
          <w:rFonts w:cstheme="minorHAnsi"/>
        </w:rPr>
        <w:t xml:space="preserve">: </w:t>
      </w:r>
      <m:oMath>
        <m:sSub>
          <m:sSubPr>
            <m:ctrlPr>
              <w:rPr>
                <w:rFonts w:ascii="Cambria Math" w:hAnsi="Cambria Math" w:cstheme="minorHAnsi"/>
                <w:i/>
              </w:rPr>
            </m:ctrlPr>
          </m:sSubPr>
          <m:e>
            <m:r>
              <w:rPr>
                <w:rFonts w:ascii="Cambria Math" w:hAnsi="Cambria Math" w:cstheme="minorHAnsi"/>
              </w:rPr>
              <m:t>CAP</m:t>
            </m:r>
          </m:e>
          <m:sub>
            <m:r>
              <w:rPr>
                <w:rFonts w:ascii="Cambria Math" w:hAnsi="Cambria Math" w:cstheme="minorHAnsi"/>
              </w:rPr>
              <m:t>low</m:t>
            </m:r>
          </m:sub>
        </m:sSub>
      </m:oMath>
      <w:r w:rsidR="00147639" w:rsidRPr="006E73B4">
        <w:rPr>
          <w:rFonts w:cstheme="minorHAnsi"/>
        </w:rPr>
        <w:t xml:space="preserve"> (CAP</w:t>
      </w:r>
      <m:oMath>
        <m:r>
          <w:rPr>
            <w:rFonts w:ascii="Cambria Math" w:hAnsi="Cambria Math" w:cstheme="minorHAnsi"/>
          </w:rPr>
          <m:t>&lt;</m:t>
        </m:r>
      </m:oMath>
      <w:r w:rsidR="00147639" w:rsidRPr="006E73B4">
        <w:rPr>
          <w:rFonts w:cstheme="minorHAnsi"/>
        </w:rPr>
        <w:t xml:space="preserve">290), </w:t>
      </w:r>
      <m:oMath>
        <m:sSub>
          <m:sSubPr>
            <m:ctrlPr>
              <w:rPr>
                <w:rFonts w:ascii="Cambria Math" w:hAnsi="Cambria Math" w:cstheme="minorHAnsi"/>
                <w:i/>
              </w:rPr>
            </m:ctrlPr>
          </m:sSubPr>
          <m:e>
            <m:r>
              <w:rPr>
                <w:rFonts w:ascii="Cambria Math" w:hAnsi="Cambria Math" w:cstheme="minorHAnsi"/>
              </w:rPr>
              <m:t>CAP</m:t>
            </m:r>
          </m:e>
          <m:sub>
            <m:r>
              <w:rPr>
                <w:rFonts w:ascii="Cambria Math" w:hAnsi="Cambria Math" w:cstheme="minorHAnsi"/>
              </w:rPr>
              <m:t>medium</m:t>
            </m:r>
          </m:sub>
        </m:sSub>
      </m:oMath>
      <w:r w:rsidR="00147639" w:rsidRPr="006E73B4">
        <w:rPr>
          <w:rFonts w:cstheme="minorHAnsi"/>
        </w:rPr>
        <w:t xml:space="preserve"> (290</w:t>
      </w:r>
      <m:oMath>
        <m:r>
          <w:rPr>
            <w:rFonts w:ascii="Cambria Math" w:hAnsi="Cambria Math" w:cstheme="minorHAnsi"/>
          </w:rPr>
          <m:t>≤</m:t>
        </m:r>
      </m:oMath>
      <w:r w:rsidR="00147639" w:rsidRPr="006E73B4">
        <w:rPr>
          <w:rFonts w:cstheme="minorHAnsi"/>
        </w:rPr>
        <w:t>CAP</w:t>
      </w:r>
      <m:oMath>
        <m:r>
          <w:rPr>
            <w:rFonts w:ascii="Cambria Math" w:hAnsi="Cambria Math" w:cstheme="minorHAnsi"/>
          </w:rPr>
          <m:t>&lt;</m:t>
        </m:r>
      </m:oMath>
      <w:r w:rsidR="00147639" w:rsidRPr="006E73B4">
        <w:rPr>
          <w:rFonts w:cstheme="minorHAnsi"/>
        </w:rPr>
        <w:t xml:space="preserve">368), and </w:t>
      </w:r>
      <m:oMath>
        <m:sSub>
          <m:sSubPr>
            <m:ctrlPr>
              <w:rPr>
                <w:rFonts w:ascii="Cambria Math" w:hAnsi="Cambria Math" w:cstheme="minorHAnsi"/>
                <w:i/>
              </w:rPr>
            </m:ctrlPr>
          </m:sSubPr>
          <m:e>
            <m:r>
              <w:rPr>
                <w:rFonts w:ascii="Cambria Math" w:hAnsi="Cambria Math" w:cstheme="minorHAnsi"/>
              </w:rPr>
              <m:t>CAP</m:t>
            </m:r>
          </m:e>
          <m:sub>
            <m:r>
              <w:rPr>
                <w:rFonts w:ascii="Cambria Math" w:hAnsi="Cambria Math" w:cstheme="minorHAnsi"/>
              </w:rPr>
              <m:t>high</m:t>
            </m:r>
          </m:sub>
        </m:sSub>
      </m:oMath>
      <w:r w:rsidR="00147639" w:rsidRPr="006E73B4">
        <w:rPr>
          <w:rFonts w:cstheme="minorHAnsi"/>
        </w:rPr>
        <w:t xml:space="preserve"> (CAP</w:t>
      </w:r>
      <m:oMath>
        <m:r>
          <w:rPr>
            <w:rFonts w:ascii="Cambria Math" w:hAnsi="Cambria Math" w:cstheme="minorHAnsi"/>
          </w:rPr>
          <m:t>≥</m:t>
        </m:r>
      </m:oMath>
      <w:r w:rsidR="00147639" w:rsidRPr="006E73B4">
        <w:rPr>
          <w:rFonts w:cstheme="minorHAnsi"/>
        </w:rPr>
        <w:t xml:space="preserve">368) </w:t>
      </w:r>
      <w:r w:rsidR="00147639" w:rsidRPr="006E73B4">
        <w:rPr>
          <w:rFonts w:cstheme="minorHAnsi"/>
        </w:rPr>
        <w:fldChar w:fldCharType="begin" w:fldLock="1"/>
      </w:r>
      <w:r w:rsidR="006011BB">
        <w:rPr>
          <w:rFonts w:cstheme="minorHAnsi"/>
        </w:rPr>
        <w:instrText>ADDIN CSL_CITATION {"citationItems":[{"id":"ITEM-1","itemData":{"DOI":"10.1002/ajmg.b.31232","ISSN":"15524841","PMID":"21858921","abstract":"The identification of clinical and biological markers of disease in persons at risk for Huntington disease (HD) has increased in efforts to better quantify and characterize the epoch of prodrome prior to clinical diagnosis. Such efforts are critical in the design and implementation of clinical trials for HD so that interventions can occur at a time most likely to increase neuronal survival and maximize daily functioning. A prime consideration in the examination of prodromal individuals is their proximity to diagnosis. It is necessary to quantify proximity so that individual differences in key marker variables can be properly interpreted. We take a data-driven approach to develop an index that can be viewed as a proxy for time to HD diagnosis known as the CAG-Age Product Scaled or CAPS. CAPS is an observed utility variable computed for all genetically at-risk individuals based on age at study entry and CAG repeat length. Results of a longitudinal receiver operating characteristic (ROC) analysis showed that CAPS had a relatively strong ability to predict individuals who became diagnosed, especially in the first 2 years. Bootstrap validation provided evidence that CAPS computed on a new sample from the same population could have similar discriminatory power. Cutoffs for the empirical CAPS distribution can be used to create a classification for mutation-positive individuals (Low-Med-High), which is, useful for comparison with the naturally occurring mutation-negative Control group. The classification is an improvement over the one currently in use as it is based on observed data rather than model-based estimated values. © 2011 Wiley-Liss, Inc.","author":[{"dropping-particle":"","family":"Zhang","given":"Ying","non-dropping-particle":"","parse-names":false,"suffix":""},{"dropping-particle":"","family":"Long","given":"Jeffrey D.","non-dropping-particle":"","parse-names":false,"suffix":""},{"dropping-particle":"","family":"Mills","given":"James A.","non-dropping-particle":"","parse-names":false,"suffix":""},{"dropping-particle":"","family":"Warner","given":"John H.","non-dropping-particle":"","parse-names":false,"suffix":""},{"dropping-particle":"","family":"Lu","given":"Wenjing","non-dropping-particle":"","parse-names":false,"suffix":""},{"dropping-particle":"","family":"Paulsen","given":"Jane S.","non-dropping-particle":"","parse-names":false,"suffix":""}],"container-title":"American Journal of Medical Genetics, Part B: Neuropsychiatric Genetics","id":"ITEM-1","issue":"7","issued":{"date-parts":[["2011"]]},"page":"751-763","title":"Indexing disease progression at study entry with individuals at-risk for Huntington disease","type":"article-journal","volume":"156"},"uris":["http://www.mendeley.com/documents/?uuid=1b824422-e919-41a3-8cb4-1a63c259f3bc"]}],"mendeley":{"formattedCitation":"&lt;sup&gt;22&lt;/sup&gt;","plainTextFormattedCitation":"22","previouslyFormattedCitation":"&lt;sup&gt;22&lt;/sup&gt;"},"properties":{"noteIndex":0},"schema":"https://github.com/citation-style-language/schema/raw/master/csl-citation.json"}</w:instrText>
      </w:r>
      <w:r w:rsidR="00147639" w:rsidRPr="006E73B4">
        <w:rPr>
          <w:rFonts w:cstheme="minorHAnsi"/>
        </w:rPr>
        <w:fldChar w:fldCharType="separate"/>
      </w:r>
      <w:r w:rsidR="006011BB" w:rsidRPr="006011BB">
        <w:rPr>
          <w:rFonts w:cstheme="minorHAnsi"/>
          <w:noProof/>
          <w:vertAlign w:val="superscript"/>
        </w:rPr>
        <w:t>22</w:t>
      </w:r>
      <w:r w:rsidR="00147639" w:rsidRPr="006E73B4">
        <w:rPr>
          <w:rFonts w:cstheme="minorHAnsi"/>
        </w:rPr>
        <w:fldChar w:fldCharType="end"/>
      </w:r>
      <w:r w:rsidR="00147639" w:rsidRPr="006E73B4">
        <w:rPr>
          <w:rFonts w:cstheme="minorHAnsi"/>
        </w:rPr>
        <w:t>.</w:t>
      </w:r>
      <w:r w:rsidR="006463F0" w:rsidRPr="006E73B4">
        <w:rPr>
          <w:lang w:bidi="en-US"/>
        </w:rPr>
        <w:t xml:space="preserve"> </w:t>
      </w:r>
    </w:p>
    <w:p w14:paraId="6250B2B4" w14:textId="77777777" w:rsidR="004A2C49" w:rsidRDefault="004A2C49" w:rsidP="00782D3A">
      <w:pPr>
        <w:jc w:val="both"/>
        <w:rPr>
          <w:lang w:bidi="en-US"/>
        </w:rPr>
      </w:pPr>
    </w:p>
    <w:p w14:paraId="7351A6EC" w14:textId="11FA9BC7" w:rsidR="00782D3A" w:rsidRDefault="006463F0" w:rsidP="00782D3A">
      <w:pPr>
        <w:jc w:val="both"/>
        <w:rPr>
          <w:lang w:bidi="en-US"/>
        </w:rPr>
      </w:pPr>
      <w:r w:rsidRPr="006E73B4">
        <w:rPr>
          <w:lang w:bidi="en-US"/>
        </w:rPr>
        <w:t>In total, this dataset is composed of 1,083 MRI</w:t>
      </w:r>
      <w:r w:rsidR="00CB5A42" w:rsidRPr="006E73B4">
        <w:rPr>
          <w:lang w:bidi="en-US"/>
        </w:rPr>
        <w:t xml:space="preserve">s </w:t>
      </w:r>
      <w:r w:rsidRPr="006E73B4">
        <w:rPr>
          <w:lang w:bidi="en-US"/>
        </w:rPr>
        <w:t>(see Table 1</w:t>
      </w:r>
      <w:r w:rsidR="00555481">
        <w:rPr>
          <w:lang w:bidi="en-US"/>
        </w:rPr>
        <w:t>a</w:t>
      </w:r>
      <w:r w:rsidRPr="006E73B4">
        <w:rPr>
          <w:lang w:bidi="en-US"/>
        </w:rPr>
        <w:t xml:space="preserve"> for more details).</w:t>
      </w:r>
      <w:r w:rsidR="00147639" w:rsidRPr="006E73B4">
        <w:rPr>
          <w:rFonts w:cstheme="minorHAnsi"/>
        </w:rPr>
        <w:t xml:space="preserve"> </w:t>
      </w:r>
      <w:r w:rsidR="004A2C49">
        <w:rPr>
          <w:rFonts w:cstheme="minorHAnsi"/>
        </w:rPr>
        <w:t xml:space="preserve">We note that </w:t>
      </w:r>
      <w:r w:rsidR="004A2C49">
        <w:rPr>
          <w:lang w:bidi="en-US"/>
        </w:rPr>
        <w:t>s</w:t>
      </w:r>
      <w:r w:rsidR="00782D3A" w:rsidRPr="006E73B4">
        <w:rPr>
          <w:lang w:bidi="en-US"/>
        </w:rPr>
        <w:t xml:space="preserve">ubjects undergo </w:t>
      </w:r>
      <w:r w:rsidR="004A2C49">
        <w:rPr>
          <w:lang w:bidi="en-US"/>
        </w:rPr>
        <w:t>scanning</w:t>
      </w:r>
      <w:r w:rsidR="00782D3A" w:rsidRPr="006E73B4">
        <w:rPr>
          <w:lang w:bidi="en-US"/>
        </w:rPr>
        <w:t xml:space="preserve"> sessions at different time points in their disease progression, which is important </w:t>
      </w:r>
      <w:r w:rsidR="00083174">
        <w:rPr>
          <w:lang w:bidi="en-US"/>
        </w:rPr>
        <w:t xml:space="preserve">to account for </w:t>
      </w:r>
      <w:r w:rsidR="00782D3A" w:rsidRPr="006E73B4">
        <w:rPr>
          <w:lang w:bidi="en-US"/>
        </w:rPr>
        <w:t>in modeling the progression of individual patterns of neurodegeneration.</w:t>
      </w:r>
    </w:p>
    <w:p w14:paraId="79C2D67C" w14:textId="77777777" w:rsidR="00C5004C" w:rsidRPr="006E73B4" w:rsidRDefault="00C5004C" w:rsidP="00782D3A">
      <w:pPr>
        <w:jc w:val="both"/>
      </w:pPr>
    </w:p>
    <w:p w14:paraId="119FBB00" w14:textId="7DD387BD" w:rsidR="00FA3266" w:rsidRPr="00B91D50" w:rsidRDefault="00787A08" w:rsidP="00782D3A">
      <w:pPr>
        <w:jc w:val="both"/>
      </w:pPr>
      <w:r w:rsidRPr="00B91D50">
        <w:rPr>
          <w:u w:val="single"/>
        </w:rPr>
        <w:t>Preprocessing:</w:t>
      </w:r>
      <w:r w:rsidR="00D26A9F" w:rsidRPr="00B91D50">
        <w:rPr>
          <w:u w:val="single"/>
        </w:rPr>
        <w:t xml:space="preserve"> </w:t>
      </w:r>
      <w:r w:rsidR="00CB127A" w:rsidRPr="00B91D50">
        <w:rPr>
          <w:u w:val="single"/>
        </w:rPr>
        <w:t xml:space="preserve">Cortical </w:t>
      </w:r>
      <w:r w:rsidR="00104FF0" w:rsidRPr="00B91D50">
        <w:rPr>
          <w:u w:val="single"/>
        </w:rPr>
        <w:t>S</w:t>
      </w:r>
      <w:r w:rsidR="00CB127A" w:rsidRPr="00B91D50">
        <w:rPr>
          <w:u w:val="single"/>
        </w:rPr>
        <w:t xml:space="preserve">urface </w:t>
      </w:r>
      <w:r w:rsidR="00104FF0" w:rsidRPr="00B91D50">
        <w:rPr>
          <w:u w:val="single"/>
        </w:rPr>
        <w:t>R</w:t>
      </w:r>
      <w:r w:rsidR="00CB127A" w:rsidRPr="00B91D50">
        <w:rPr>
          <w:u w:val="single"/>
        </w:rPr>
        <w:t>econstruction</w:t>
      </w:r>
      <w:r w:rsidR="00B91D50" w:rsidRPr="00B91D50">
        <w:rPr>
          <w:u w:val="single"/>
        </w:rPr>
        <w:t xml:space="preserve"> and Sp</w:t>
      </w:r>
      <w:r w:rsidR="00B91D50">
        <w:rPr>
          <w:u w:val="single"/>
        </w:rPr>
        <w:t>herical Mapping</w:t>
      </w:r>
    </w:p>
    <w:p w14:paraId="69285549" w14:textId="4D7ECA32" w:rsidR="00F65ADC" w:rsidRDefault="004C0A04" w:rsidP="00FB045F">
      <w:pPr>
        <w:jc w:val="both"/>
        <w:rPr>
          <w:rFonts w:cstheme="minorHAnsi"/>
          <w:lang w:bidi="en-US"/>
        </w:rPr>
      </w:pPr>
      <w:r>
        <w:rPr>
          <w:rFonts w:cstheme="minorHAnsi"/>
        </w:rPr>
        <w:t>Skull</w:t>
      </w:r>
      <w:r w:rsidR="00F42BE2">
        <w:rPr>
          <w:rFonts w:cstheme="minorHAnsi"/>
        </w:rPr>
        <w:t xml:space="preserve"> </w:t>
      </w:r>
      <w:r>
        <w:rPr>
          <w:rFonts w:cstheme="minorHAnsi"/>
        </w:rPr>
        <w:t xml:space="preserve">stripping, tissue </w:t>
      </w:r>
      <w:r w:rsidR="00F42BE2">
        <w:rPr>
          <w:rFonts w:cstheme="minorHAnsi"/>
        </w:rPr>
        <w:t>segmentation</w:t>
      </w:r>
      <w:r>
        <w:rPr>
          <w:rFonts w:cstheme="minorHAnsi"/>
        </w:rPr>
        <w:t xml:space="preserve">, and </w:t>
      </w:r>
      <w:r w:rsidR="00CB127A" w:rsidRPr="006E73B4">
        <w:rPr>
          <w:rFonts w:cstheme="minorHAnsi"/>
        </w:rPr>
        <w:t xml:space="preserve">surface reconstruction </w:t>
      </w:r>
      <w:r w:rsidR="00DC033C">
        <w:rPr>
          <w:rFonts w:cstheme="minorHAnsi"/>
        </w:rPr>
        <w:t>were</w:t>
      </w:r>
      <w:r w:rsidR="00CB127A" w:rsidRPr="006E73B4">
        <w:rPr>
          <w:rFonts w:cstheme="minorHAnsi"/>
        </w:rPr>
        <w:t xml:space="preserve"> </w:t>
      </w:r>
      <w:r w:rsidR="00FA3266" w:rsidRPr="006E73B4">
        <w:rPr>
          <w:rFonts w:cstheme="minorHAnsi"/>
        </w:rPr>
        <w:t xml:space="preserve">performed </w:t>
      </w:r>
      <w:r w:rsidR="009141A8">
        <w:rPr>
          <w:rFonts w:cstheme="minorHAnsi"/>
        </w:rPr>
        <w:t>with</w:t>
      </w:r>
      <w:r w:rsidR="00FA3266" w:rsidRPr="006E73B4">
        <w:rPr>
          <w:rFonts w:cstheme="minorHAnsi"/>
        </w:rPr>
        <w:t xml:space="preserve"> </w:t>
      </w:r>
      <w:r w:rsidR="002333C4">
        <w:rPr>
          <w:rFonts w:cstheme="minorHAnsi"/>
        </w:rPr>
        <w:t xml:space="preserve">the </w:t>
      </w:r>
      <w:r w:rsidR="00FA3266" w:rsidRPr="006E73B4">
        <w:rPr>
          <w:rFonts w:cstheme="minorHAnsi"/>
        </w:rPr>
        <w:t>FreeSurfer</w:t>
      </w:r>
      <w:r w:rsidR="007A356E">
        <w:rPr>
          <w:rFonts w:cstheme="minorHAnsi"/>
        </w:rPr>
        <w:t xml:space="preserve"> v6.0 pipeline</w:t>
      </w:r>
      <w:r w:rsidR="00E85329" w:rsidRPr="006E73B4">
        <w:rPr>
          <w:rFonts w:cstheme="minorHAnsi"/>
        </w:rPr>
        <w:t xml:space="preserve"> </w:t>
      </w:r>
      <w:r w:rsidR="00E85329" w:rsidRPr="006E73B4">
        <w:rPr>
          <w:rFonts w:cstheme="minorHAnsi"/>
        </w:rPr>
        <w:fldChar w:fldCharType="begin" w:fldLock="1"/>
      </w:r>
      <w:r w:rsidR="006011BB">
        <w:rPr>
          <w:rFonts w:cstheme="minorHAnsi"/>
        </w:rPr>
        <w:instrText>ADDIN CSL_CITATION {"citationItems":[{"id":"ITEM-1","itemData":{"DOI":"10.1016/j.neuroimage.2012.01.021.FreeSurfer","author":[{"dropping-particle":"","family":"Fischl","given":"Bruce","non-dropping-particle":"","parse-names":false,"suffix":""}],"container-title":"NeuroImage","id":"ITEM-1","issue":"2","issued":{"date-parts":[["2012"]]},"page":"774-781","title":"FreeSurfer","type":"article-journal","volume":"62"},"uris":["http://www.mendeley.com/documents/?uuid=1cef7225-1217-4b6d-86db-c801a27abb6d"]}],"mendeley":{"formattedCitation":"&lt;sup&gt;23&lt;/sup&gt;","plainTextFormattedCitation":"23","previouslyFormattedCitation":"&lt;sup&gt;23&lt;/sup&gt;"},"properties":{"noteIndex":0},"schema":"https://github.com/citation-style-language/schema/raw/master/csl-citation.json"}</w:instrText>
      </w:r>
      <w:r w:rsidR="00E85329" w:rsidRPr="006E73B4">
        <w:rPr>
          <w:rFonts w:cstheme="minorHAnsi"/>
        </w:rPr>
        <w:fldChar w:fldCharType="separate"/>
      </w:r>
      <w:r w:rsidR="006011BB" w:rsidRPr="006011BB">
        <w:rPr>
          <w:rFonts w:cstheme="minorHAnsi"/>
          <w:noProof/>
          <w:vertAlign w:val="superscript"/>
        </w:rPr>
        <w:t>23</w:t>
      </w:r>
      <w:r w:rsidR="00E85329" w:rsidRPr="006E73B4">
        <w:rPr>
          <w:rFonts w:cstheme="minorHAnsi"/>
        </w:rPr>
        <w:fldChar w:fldCharType="end"/>
      </w:r>
      <w:r w:rsidR="00FA3266" w:rsidRPr="006E73B4">
        <w:rPr>
          <w:rFonts w:cstheme="minorHAnsi"/>
        </w:rPr>
        <w:t>.</w:t>
      </w:r>
      <w:r w:rsidR="00DC217B">
        <w:rPr>
          <w:rFonts w:cstheme="minorHAnsi"/>
        </w:rPr>
        <w:t xml:space="preserve"> </w:t>
      </w:r>
      <w:r w:rsidR="00FA3266" w:rsidRPr="006E73B4">
        <w:rPr>
          <w:rFonts w:cstheme="minorHAnsi"/>
        </w:rPr>
        <w:t xml:space="preserve">To standardize the images and eliminate bias, the </w:t>
      </w:r>
      <w:r w:rsidR="00DC217B">
        <w:rPr>
          <w:rFonts w:cstheme="minorHAnsi"/>
        </w:rPr>
        <w:t>reconstructed surfaces</w:t>
      </w:r>
      <w:r w:rsidR="00FA3266" w:rsidRPr="006E73B4">
        <w:rPr>
          <w:rFonts w:cstheme="minorHAnsi"/>
        </w:rPr>
        <w:t xml:space="preserve"> are </w:t>
      </w:r>
      <w:r w:rsidR="002333C4">
        <w:rPr>
          <w:rFonts w:cstheme="minorHAnsi"/>
        </w:rPr>
        <w:t xml:space="preserve">then </w:t>
      </w:r>
      <w:r w:rsidR="00FA3266" w:rsidRPr="006E73B4">
        <w:rPr>
          <w:rFonts w:cstheme="minorHAnsi"/>
        </w:rPr>
        <w:t>spherically deformed</w:t>
      </w:r>
      <w:r w:rsidR="00DC217B">
        <w:rPr>
          <w:rFonts w:cstheme="minorHAnsi"/>
        </w:rPr>
        <w:t xml:space="preserve"> via surface </w:t>
      </w:r>
      <w:r w:rsidR="00FA3266" w:rsidRPr="006E73B4">
        <w:rPr>
          <w:rFonts w:cstheme="minorHAnsi"/>
        </w:rPr>
        <w:t>registration with minimal distortion</w:t>
      </w:r>
      <w:r w:rsidR="00CE2F4F">
        <w:rPr>
          <w:rFonts w:cstheme="minorHAnsi"/>
        </w:rPr>
        <w:t xml:space="preserve"> </w:t>
      </w:r>
      <w:r w:rsidR="00CE2F4F">
        <w:rPr>
          <w:rFonts w:cstheme="minorHAnsi"/>
        </w:rPr>
        <w:fldChar w:fldCharType="begin" w:fldLock="1"/>
      </w:r>
      <w:r w:rsidR="006011BB">
        <w:rPr>
          <w:rFonts w:cstheme="minorHAnsi"/>
        </w:rPr>
        <w:instrText>ADDIN CSL_CITATION {"citationItems":[{"id":"ITEM-1","itemData":{"DOI":"10.1016/j.media.2019.06.013","ISSN":"13618423","PMID":"31280090","abstract":"We present hierarchical spherical deformation for a group-wise shape correspondence to address template selection bias and to minimize registration distortion. In this work, we aim at a continuous and smooth deformation field to guide accurate cortical surface registration. In conventional spherical registration methods, a global rigid alignment and local deformation are independently performed. Motivated by the composition of precession and intrinsic rotation, we simultaneously optimize global rigid rotation and non-rigid local deformation by utilizing spherical harmonics interpolation of local composite rotations in a single framework. To this end, we indirectly encode local displacements by such local composite rotations as functions of spherical locations. Furthermore, we introduce an additional regularization term to the spherical deformation, which maximizes its rigidity while reducing registration distortion. To improve surface registration performance, we employ the second order approximation of the energy function that enables fast convergence of the optimization. In the experiments, we validate our method on healthy normal subjects with manual cortical surface parcellation in registration accuracy and distortion. We show an improved shape correspondence with high accuracy in cortical surface parcellation and significantly low registration distortion in surface area and edge length. In addition to validation, we discuss parameter tuning, optimization, and implementation design with potential acceleration.","author":[{"dropping-particle":"","family":"Lyu","given":"I.","non-dropping-particle":"","parse-names":false,"suffix":""},{"dropping-particle":"","family":"Kang","given":"Hakmook","non-dropping-particle":"","parse-names":false,"suffix":""},{"dropping-particle":"","family":"Woodward","given":"Neil D.","non-dropping-particle":"","parse-names":false,"suffix":""},{"dropping-particle":"","family":"Styner","given":"Martin A.","non-dropping-particle":"","parse-names":false,"suffix":""},{"dropping-particle":"","family":"Landman","given":"Bennett A.","non-dropping-particle":"","parse-names":false,"suffix":""}],"container-title":"Medical Image Analysis","id":"ITEM-1","issued":{"date-parts":[["2019"]]},"page":"72-88","publisher":"Elsevier B.V.","title":"Hierarchical spherical deformation for cortical surface registration","type":"article-journal","volume":"57"},"uris":["http://www.mendeley.com/documents/?uuid=48831f4f-631c-4381-86d2-f8133138a060"]}],"mendeley":{"formattedCitation":"&lt;sup&gt;24&lt;/sup&gt;","plainTextFormattedCitation":"24","previouslyFormattedCitation":"&lt;sup&gt;24&lt;/sup&gt;"},"properties":{"noteIndex":0},"schema":"https://github.com/citation-style-language/schema/raw/master/csl-citation.json"}</w:instrText>
      </w:r>
      <w:r w:rsidR="00CE2F4F">
        <w:rPr>
          <w:rFonts w:cstheme="minorHAnsi"/>
        </w:rPr>
        <w:fldChar w:fldCharType="separate"/>
      </w:r>
      <w:r w:rsidR="006011BB" w:rsidRPr="006011BB">
        <w:rPr>
          <w:rFonts w:cstheme="minorHAnsi"/>
          <w:noProof/>
          <w:vertAlign w:val="superscript"/>
        </w:rPr>
        <w:t>24</w:t>
      </w:r>
      <w:r w:rsidR="00CE2F4F">
        <w:rPr>
          <w:rFonts w:cstheme="minorHAnsi"/>
        </w:rPr>
        <w:fldChar w:fldCharType="end"/>
      </w:r>
      <w:r w:rsidR="00D648C0">
        <w:rPr>
          <w:rFonts w:cstheme="minorHAnsi"/>
        </w:rPr>
        <w:t xml:space="preserve">. Each surface is resampled into the same number of vertices (# = 163,842) via icosahedral subdivision. Only </w:t>
      </w:r>
      <w:r w:rsidR="002333C4">
        <w:rPr>
          <w:rFonts w:cstheme="minorHAnsi"/>
        </w:rPr>
        <w:t xml:space="preserve">these </w:t>
      </w:r>
      <w:r w:rsidR="00D648C0">
        <w:rPr>
          <w:rFonts w:cstheme="minorHAnsi"/>
        </w:rPr>
        <w:t xml:space="preserve">resampled surfaces are used for statistical shape analysis. Note that surface-related processing used the originally reconstructed surfaces to avoid any potential loss of information from the resampling process. </w:t>
      </w:r>
      <w:r w:rsidR="00D648C0">
        <w:rPr>
          <w:rFonts w:cstheme="minorHAnsi"/>
          <w:lang w:bidi="en-US"/>
        </w:rPr>
        <w:t>C</w:t>
      </w:r>
      <w:r w:rsidR="00FB045F">
        <w:rPr>
          <w:rFonts w:cstheme="minorHAnsi"/>
          <w:lang w:bidi="en-US"/>
        </w:rPr>
        <w:t xml:space="preserve">ortical surface parcellation </w:t>
      </w:r>
      <w:r w:rsidR="00D648C0">
        <w:rPr>
          <w:rFonts w:cstheme="minorHAnsi"/>
          <w:lang w:bidi="en-US"/>
        </w:rPr>
        <w:t xml:space="preserve">is independently obtained via a spherical neural network </w:t>
      </w:r>
      <w:r w:rsidR="00D648C0">
        <w:rPr>
          <w:rFonts w:cstheme="minorHAnsi"/>
          <w:lang w:bidi="en-US"/>
        </w:rPr>
        <w:fldChar w:fldCharType="begin" w:fldLock="1"/>
      </w:r>
      <w:r w:rsidR="006011BB">
        <w:rPr>
          <w:rFonts w:cstheme="minorHAnsi"/>
          <w:lang w:bidi="en-US"/>
        </w:rPr>
        <w:instrText>ADDIN CSL_CITATION {"citationItems":[{"id":"ITEM-1","itemData":{"DOI":"10.1007/978-3-030-32248-9_56","ISBN":"9783030322472","ISSN":"16113349","abstract":"We present cortical surface parcellation using spherical deep convolutional neural networks. Traditional multi-atlas cortical surface parcellation requires inter-subject surface registration using geometric features with slow processing speed on a single subject (2–3 h). Moreover, even optimal surface registration does not necessarily produce optimal cortical parcellation as parcel boundaries are not fully matched to the geometric features. In this context, a choice of training features is important for accurate cortical parcellation. To utilize the networks efficiently, we propose cortical parcellation-specific input data from an irregular and complicated structure of cortical surfaces. To this end, we align ground-truth cortical parcel boundaries and use their resulting deformation fields to generate new pairs of deformed geometric features and parcellation maps. To extend the capability of the networks, we then smoothly morph cortical geometric features and parcellation maps using the intermediate deformation fields. We validate our method on 427 adult brains for 49 labels. The experimental results show that our method outperforms traditional multi-atlas and naive spherical U-Net approaches, while achieving full cortical parcellation in less than a minute.","author":[{"dropping-particle":"","family":"Parvathaneni","given":"Prasanna","non-dropping-particle":"","parse-names":false,"suffix":""},{"dropping-particle":"","family":"Bao","given":"Shunxing","non-dropping-particle":"","parse-names":false,"suffix":""},{"dropping-particle":"","family":"Nath","given":"Vishwesh","non-dropping-particle":"","parse-names":false,"suffix":""},{"dropping-particle":"","family":"Woodward","given":"Neil D.","non-dropping-particle":"","parse-names":false,"suffix":""},{"dropping-particle":"","family":"Claassen","given":"Daniel O.","non-dropping-particle":"","parse-names":false,"suffix":""},{"dropping-particle":"","family":"Cascio","given":"Carissa J.","non-dropping-particle":"","parse-names":false,"suffix":""},{"dropping-particle":"","family":"Zald","given":"David H.","non-dropping-particle":"","parse-names":false,"suffix":""},{"dropping-particle":"","family":"Huo","given":"Yuankai","non-dropping-particle":"","parse-names":false,"suffix":""},{"dropping-particle":"","family":"Landman","given":"Bennett A.","non-dropping-particle":"","parse-names":false,"suffix":""},{"dropping-particle":"","family":"Lyu","given":"Ilwoo","non-dropping-particle":"","parse-names":false,"suffix":""}],"container-title":"Lecture Notes in Computer Science (including subseries Lecture Notes in Artificial Intelligence and Lecture Notes in Bioinformatics)","id":"ITEM-1","issued":{"date-parts":[["2019"]]},"page":"501-509","title":"Cortical Surface Parcellation Using Spherical Convolutional Neural Networks","type":"article-journal","volume":"11766 LNCS"},"uris":["http://www.mendeley.com/documents/?uuid=b46f10af-110e-479a-b3a6-689664fd8c8c"]}],"mendeley":{"formattedCitation":"&lt;sup&gt;25&lt;/sup&gt;","plainTextFormattedCitation":"25","previouslyFormattedCitation":"&lt;sup&gt;25&lt;/sup&gt;"},"properties":{"noteIndex":0},"schema":"https://github.com/citation-style-language/schema/raw/master/csl-citation.json"}</w:instrText>
      </w:r>
      <w:r w:rsidR="00D648C0">
        <w:rPr>
          <w:rFonts w:cstheme="minorHAnsi"/>
          <w:lang w:bidi="en-US"/>
        </w:rPr>
        <w:fldChar w:fldCharType="separate"/>
      </w:r>
      <w:r w:rsidR="006011BB" w:rsidRPr="006011BB">
        <w:rPr>
          <w:rFonts w:cstheme="minorHAnsi"/>
          <w:noProof/>
          <w:vertAlign w:val="superscript"/>
          <w:lang w:bidi="en-US"/>
        </w:rPr>
        <w:t>25</w:t>
      </w:r>
      <w:r w:rsidR="00D648C0">
        <w:rPr>
          <w:rFonts w:cstheme="minorHAnsi"/>
          <w:lang w:bidi="en-US"/>
        </w:rPr>
        <w:fldChar w:fldCharType="end"/>
      </w:r>
      <w:r w:rsidR="00D648C0">
        <w:rPr>
          <w:rFonts w:cstheme="minorHAnsi"/>
          <w:lang w:bidi="en-US"/>
        </w:rPr>
        <w:t xml:space="preserve"> using </w:t>
      </w:r>
      <w:r w:rsidR="00BA4CE3">
        <w:rPr>
          <w:rFonts w:cstheme="minorHAnsi"/>
          <w:lang w:bidi="en-US"/>
        </w:rPr>
        <w:t xml:space="preserve">the </w:t>
      </w:r>
      <w:proofErr w:type="spellStart"/>
      <w:r w:rsidR="00D648C0">
        <w:rPr>
          <w:rFonts w:cstheme="minorHAnsi"/>
          <w:lang w:bidi="en-US"/>
        </w:rPr>
        <w:t>BrainCOLOR</w:t>
      </w:r>
      <w:proofErr w:type="spellEnd"/>
      <w:r w:rsidR="00374797">
        <w:rPr>
          <w:rFonts w:cstheme="minorHAnsi"/>
          <w:lang w:bidi="en-US"/>
        </w:rPr>
        <w:t xml:space="preserve"> </w:t>
      </w:r>
      <w:r w:rsidR="00374797">
        <w:rPr>
          <w:rFonts w:cstheme="minorHAnsi"/>
          <w:lang w:bidi="en-US"/>
        </w:rPr>
        <w:fldChar w:fldCharType="begin" w:fldLock="1"/>
      </w:r>
      <w:r w:rsidR="006011BB">
        <w:rPr>
          <w:rFonts w:cstheme="minorHAnsi"/>
          <w:lang w:bidi="en-US"/>
        </w:rPr>
        <w:instrText>ADDIN CSL_CITATION {"citationItems":[{"id":"ITEM-1","itemData":{"author":[{"dropping-particle":"","family":"Klein","given":"Arno","non-dropping-particle":"","parse-names":false,"suffix":""},{"dropping-particle":"","family":"Canton","given":"Tito Dal","non-dropping-particle":"","parse-names":false,"suffix":""},{"dropping-particle":"","family":"Ghosh","given":"Satrajit S","non-dropping-particle":"","parse-names":false,"suffix":""},{"dropping-particle":"","family":"Landman","given":"Bennett","non-dropping-particle":"","parse-names":false,"suffix":""},{"dropping-particle":"","family":"Lee","given":"Joel","non-dropping-particle":"","parse-names":false,"suffix":""},{"dropping-particle":"","family":"Worth","given":"Andrew","non-dropping-particle":"","parse-names":false,"suffix":""},{"dropping-particle":"","family":"Dal Canton","given":"T","non-dropping-particle":"","parse-names":false,"suffix":""}],"container-title":"16th Annual Meeting for the Organization of Human Brain Mapping.","id":"ITEM-1","issued":{"date-parts":[["2010"]]},"page":"84358","title":"Open labels: online feedback for a public resource of manually labeled brain images","type":"article-journal"},"uris":["http://www.mendeley.com/documents/?uuid=fcd7a853-bf27-4646-af0d-63ded3736601"]}],"mendeley":{"formattedCitation":"&lt;sup&gt;26&lt;/sup&gt;","plainTextFormattedCitation":"26","previouslyFormattedCitation":"&lt;sup&gt;26&lt;/sup&gt;"},"properties":{"noteIndex":0},"schema":"https://github.com/citation-style-language/schema/raw/master/csl-citation.json"}</w:instrText>
      </w:r>
      <w:r w:rsidR="00374797">
        <w:rPr>
          <w:rFonts w:cstheme="minorHAnsi"/>
          <w:lang w:bidi="en-US"/>
        </w:rPr>
        <w:fldChar w:fldCharType="separate"/>
      </w:r>
      <w:r w:rsidR="006011BB" w:rsidRPr="006011BB">
        <w:rPr>
          <w:rFonts w:cstheme="minorHAnsi"/>
          <w:noProof/>
          <w:vertAlign w:val="superscript"/>
          <w:lang w:bidi="en-US"/>
        </w:rPr>
        <w:t>26</w:t>
      </w:r>
      <w:r w:rsidR="00374797">
        <w:rPr>
          <w:rFonts w:cstheme="minorHAnsi"/>
          <w:lang w:bidi="en-US"/>
        </w:rPr>
        <w:fldChar w:fldCharType="end"/>
      </w:r>
      <w:r w:rsidR="00D648C0">
        <w:rPr>
          <w:rFonts w:cstheme="minorHAnsi"/>
          <w:lang w:bidi="en-US"/>
        </w:rPr>
        <w:t xml:space="preserve"> protocol with 49 cortical labels per hemisphere</w:t>
      </w:r>
      <w:r w:rsidR="00FB045F">
        <w:rPr>
          <w:rFonts w:cstheme="minorHAnsi"/>
          <w:lang w:bidi="en-US"/>
        </w:rPr>
        <w:t>.</w:t>
      </w:r>
      <w:r w:rsidR="00B308B5">
        <w:rPr>
          <w:rFonts w:cstheme="minorHAnsi"/>
          <w:lang w:bidi="en-US"/>
        </w:rPr>
        <w:t xml:space="preserve"> The protocol defines the region boundaries of the reconstruction. </w:t>
      </w:r>
      <w:r w:rsidR="00FB045F">
        <w:rPr>
          <w:rFonts w:cstheme="minorHAnsi"/>
          <w:lang w:bidi="en-US"/>
        </w:rPr>
        <w:t xml:space="preserve"> </w:t>
      </w:r>
    </w:p>
    <w:p w14:paraId="02B38704" w14:textId="77777777" w:rsidR="00FB045F" w:rsidRPr="006E73B4" w:rsidRDefault="00FB045F" w:rsidP="00FB045F">
      <w:pPr>
        <w:jc w:val="both"/>
        <w:rPr>
          <w:rFonts w:cstheme="minorHAnsi"/>
          <w:lang w:bidi="en-US"/>
        </w:rPr>
      </w:pPr>
    </w:p>
    <w:p w14:paraId="7CA5C718" w14:textId="7BF4EB24" w:rsidR="007442CD" w:rsidRPr="008D7FEA" w:rsidRDefault="00394D10" w:rsidP="007442CD">
      <w:pPr>
        <w:jc w:val="both"/>
        <w:rPr>
          <w:sz w:val="36"/>
          <w:szCs w:val="36"/>
        </w:rPr>
      </w:pPr>
      <w:r w:rsidRPr="008D7FEA">
        <w:rPr>
          <w:b/>
          <w:bCs/>
          <w:sz w:val="36"/>
          <w:szCs w:val="36"/>
        </w:rPr>
        <w:t>Methods</w:t>
      </w:r>
    </w:p>
    <w:p w14:paraId="251844CE" w14:textId="106D6209" w:rsidR="007442CD" w:rsidRPr="006E73B4" w:rsidRDefault="007442CD" w:rsidP="007442CD">
      <w:pPr>
        <w:jc w:val="both"/>
      </w:pPr>
      <w:r w:rsidRPr="006E73B4">
        <w:rPr>
          <w:u w:val="single"/>
        </w:rPr>
        <w:t>Feature Extraction</w:t>
      </w:r>
    </w:p>
    <w:p w14:paraId="56E0D6D8" w14:textId="665A4B4C" w:rsidR="00B40BC4" w:rsidRDefault="007442CD" w:rsidP="007442CD">
      <w:pPr>
        <w:jc w:val="both"/>
      </w:pPr>
      <w:r w:rsidRPr="006E73B4">
        <w:t>In our experiments, we investigate</w:t>
      </w:r>
      <w:r w:rsidR="002A1D7D">
        <w:t>d</w:t>
      </w:r>
      <w:r w:rsidRPr="006E73B4">
        <w:t xml:space="preserve"> three cortical features: cortical thickness, sulcal depth, and </w:t>
      </w:r>
      <w:r w:rsidR="00861336">
        <w:t>local</w:t>
      </w:r>
      <w:r w:rsidR="00102155">
        <w:t xml:space="preserve"> </w:t>
      </w:r>
      <w:r w:rsidRPr="006E73B4">
        <w:t xml:space="preserve">gyrification. </w:t>
      </w:r>
      <w:r w:rsidR="00911586" w:rsidRPr="006E73B4">
        <w:t>Cortical thickness</w:t>
      </w:r>
      <w:r w:rsidR="00702EAE">
        <w:t xml:space="preserve"> [CT]</w:t>
      </w:r>
      <w:r w:rsidR="00911586" w:rsidRPr="006E73B4">
        <w:t xml:space="preserve"> is the width of the cortical gray matter and is computed using FreeSurfer </w:t>
      </w:r>
      <w:r w:rsidR="00911586" w:rsidRPr="006E73B4">
        <w:fldChar w:fldCharType="begin" w:fldLock="1"/>
      </w:r>
      <w:r w:rsidR="006011BB">
        <w:instrText>ADDIN CSL_CITATION {"citationItems":[{"id":"ITEM-1","itemData":{"DOI":"10.1073/pnas.200033797","ISSN":"00278424","PMID":"10984517","abstract":"Accurate and automated methods for measuring the thickness of human cerebral cortex could provide powerful tools for diagnosing and studying a variety of neurodegenerative and psychiatric disorders. Manual methods for estimating cortical thickness from neuroimaging data are labor intensive, requiring several days of effort by a trained anatomist. Furthermore, the highly folded nature of the cortex is problematic for manual techniques, frequently resulting in measurement errors in regions in which the cortical surface is not perpendicular to any of the cardinal axes. As a consequence, it has been impractical to obtain accurate thickness estimates for the entire cortex in individual subjects, or group statistics for patient or control populations. Here, we present an automated method for accurately measuring the thickness of the cerebral cortex across the entire brain and for generating cross-subject statistics in a coordinate system based on cortical anatomy. The intersubject standard deviation of the thickness measures is shown to be less than 0.5 mm, implying the ability to detect focal atrophy in small populations or even individual subjects. The reliability and accuracy of this new method are assessed by within-subject test-retest studies, as well as by comparison of cross-subject regional thickness measures with published values.","author":[{"dropping-particle":"","family":"Fischl","given":"Bruce","non-dropping-particle":"","parse-names":false,"suffix":""},{"dropping-particle":"","family":"Dale","given":"Anders M.","non-dropping-particle":"","parse-names":false,"suffix":""}],"container-title":"Proceedings of the National Academy of Sciences of the United States of America","id":"ITEM-1","issue":"20","issued":{"date-parts":[["2000"]]},"page":"11050-11055","title":"Measuring the thickness of the human cerebral cortex from magnetic resonance images","type":"article-journal","volume":"97"},"uris":["http://www.mendeley.com/documents/?uuid=c85f4d9d-b024-4af8-bc10-d5df0e83a59e"]},{"id":"ITEM-2","itemData":{"DOI":"10.1016/j.neuroimage.2012.01.021.FreeSurfer","author":[{"dropping-particle":"","family":"Fischl","given":"Bruce","non-dropping-particle":"","parse-names":false,"suffix":""}],"container-title":"NeuroImage","id":"ITEM-2","issue":"2","issued":{"date-parts":[["2012"]]},"page":"774-781","title":"FreeSurfer","type":"article-journal","volume":"62"},"uris":["http://www.mendeley.com/documents/?uuid=1cef7225-1217-4b6d-86db-c801a27abb6d"]}],"mendeley":{"formattedCitation":"&lt;sup&gt;14,23&lt;/sup&gt;","plainTextFormattedCitation":"14,23","previouslyFormattedCitation":"&lt;sup&gt;14,23&lt;/sup&gt;"},"properties":{"noteIndex":0},"schema":"https://github.com/citation-style-language/schema/raw/master/csl-citation.json"}</w:instrText>
      </w:r>
      <w:r w:rsidR="00911586" w:rsidRPr="006E73B4">
        <w:fldChar w:fldCharType="separate"/>
      </w:r>
      <w:r w:rsidR="006011BB" w:rsidRPr="006011BB">
        <w:rPr>
          <w:noProof/>
          <w:vertAlign w:val="superscript"/>
        </w:rPr>
        <w:t>14,23</w:t>
      </w:r>
      <w:r w:rsidR="00911586" w:rsidRPr="006E73B4">
        <w:fldChar w:fldCharType="end"/>
      </w:r>
      <w:r w:rsidR="00911586" w:rsidRPr="006E73B4">
        <w:t>.</w:t>
      </w:r>
      <w:r w:rsidR="002A6008" w:rsidRPr="006E73B4">
        <w:t xml:space="preserve"> </w:t>
      </w:r>
      <w:r w:rsidR="00B27799">
        <w:t xml:space="preserve">For sulcal depth and local gyrification index, the cerebral hull surface is used as the reference; the cerebral hull is the outer contour of the cortex and the pial surface is the inner contour </w:t>
      </w:r>
      <w:r w:rsidR="00B27799">
        <w:fldChar w:fldCharType="begin" w:fldLock="1"/>
      </w:r>
      <w:r w:rsidR="006011BB">
        <w:instrText>ADDIN CSL_CITATION {"citationItems":[{"id":"ITEM-1","itemData":{"DOI":"10.1016/j.neuroimage.2006.02.025","ISSN":"10538119","PMID":"16600639","abstract":"In this paper, we introduce an automated method of calculating Gyrification Index (GI), a measure of cortical folding. Automated GI (A-GI) is an in vivo GI implementation applied to MRI T1 weighted scans and is designed as an extension to the SPM analysis package. The A-GI tool is unbiased in its application, and is unlimited in the size of test cohort to which it can be applied. In comparison to manual methods, A-GI substantially reduces the time costs and improves repeatability. The current A-GI implementation is limited to analysis of prefrontal lobes, but an extension to provide whole brain A-GI is under consideration. In determination of the GI inner contour, A-GI traces high spatial frequencies typically missed in manual tracing, and thus, A-GI reports a high GI value. We examine the operation of this tool in two scan cohorts. We establish that the tool has good repeatability through its application to a cohort where 5 well individuals were scanned 5 times over a period of 6 months. This indicates that A-GI has low susceptibility to scanner noise and is not affected by the variability in brain representation given by repeat scans. We demonstrate replication of hand tracing results by comparisons with a manual GI study that has shown differences between high risk subjects who go on to develop schizophrenia and those who are at high risk but remain well. Direct scan by scan comparisons are carried out between manual and A-GI methods. In respect of scan orientation and coronal sampling, the methods differ, and these considerations contribute to a between methods right prefrontal ICC of 0.67 and left prefrontal ICC of 0.63. The replication results demonstrate that A-GI has discriminatory power equivalent to manual methods. A-GI is therefore a reliable measure of cortical folding that could be usefully applied to a number of MRI data sets of the brain in health and disease. © 2006 Elsevier Inc. All rights reserved.","author":[{"dropping-particle":"","family":"Moorhead","given":"T. William J.","non-dropping-particle":"","parse-names":false,"suffix":""},{"dropping-particle":"","family":"Harris","given":"Jonathan M.","non-dropping-particle":"","parse-names":false,"suffix":""},{"dropping-particle":"","family":"Stanfield","given":"Andrew C.","non-dropping-particle":"","parse-names":false,"suffix":""},{"dropping-particle":"","family":"Job","given":"Dominic E.","non-dropping-particle":"","parse-names":false,"suffix":""},{"dropping-particle":"","family":"Best","given":"Jonathan J.K.","non-dropping-particle":"","parse-names":false,"suffix":""},{"dropping-particle":"","family":"Johnstone","given":"Eve C.","non-dropping-particle":"","parse-names":false,"suffix":""},{"dropping-particle":"","family":"Lawrie","given":"Stephen M.","non-dropping-particle":"","parse-names":false,"suffix":""}],"container-title":"NeuroImage","id":"ITEM-1","issue":"4","issued":{"date-parts":[["2006"]]},"page":"1560-1566","title":"Automated computation of the Gyrification Index in prefrontal lobes: Methods and comparison with manual implementation","type":"article-journal","volume":"31"},"uris":["http://www.mendeley.com/documents/?uuid=1f963d0f-6c63-4dc9-b7cb-5588845464a2"]},{"id":"ITEM-2","itemData":{"DOI":"10.1016/j.media.2018.06.009","ISSN":"13618423","PMID":"29990689","abstract":"The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Analysis","id":"ITEM-2","issued":{"date-parts":[["2018"]]},"page":"244-258","publisher":"Elsevier B.V.","title":"A cortical shape-adaptive approach to local gyrification index","type":"article-journal","volume":"48"},"uris":["http://www.mendeley.com/documents/?uuid=2a55bac4-18af-451b-a9a1-36fc6d7b8341"]}],"mendeley":{"formattedCitation":"&lt;sup&gt;16,27&lt;/sup&gt;","plainTextFormattedCitation":"16,27","previouslyFormattedCitation":"&lt;sup&gt;16,27&lt;/sup&gt;"},"properties":{"noteIndex":0},"schema":"https://github.com/citation-style-language/schema/raw/master/csl-citation.json"}</w:instrText>
      </w:r>
      <w:r w:rsidR="00B27799">
        <w:fldChar w:fldCharType="separate"/>
      </w:r>
      <w:r w:rsidR="006011BB" w:rsidRPr="006011BB">
        <w:rPr>
          <w:noProof/>
          <w:vertAlign w:val="superscript"/>
        </w:rPr>
        <w:t>16,27</w:t>
      </w:r>
      <w:r w:rsidR="00B27799">
        <w:fldChar w:fldCharType="end"/>
      </w:r>
      <w:r w:rsidR="00B27799">
        <w:t xml:space="preserve">. </w:t>
      </w:r>
      <w:r w:rsidR="00B93779" w:rsidRPr="006E73B4">
        <w:t>Sulcal depth</w:t>
      </w:r>
      <w:r w:rsidR="00702EAE">
        <w:t xml:space="preserve"> [SD]</w:t>
      </w:r>
      <w:r w:rsidR="00B93779" w:rsidRPr="006E73B4">
        <w:t xml:space="preserve"> is </w:t>
      </w:r>
      <w:r w:rsidR="00467B3A" w:rsidRPr="006E73B4">
        <w:t xml:space="preserve">the </w:t>
      </w:r>
      <w:r w:rsidR="00D420ED">
        <w:t>geodesic</w:t>
      </w:r>
      <w:r w:rsidR="002333C4">
        <w:t xml:space="preserve"> </w:t>
      </w:r>
      <w:r w:rsidR="00467B3A" w:rsidRPr="006E73B4">
        <w:t xml:space="preserve">distance between </w:t>
      </w:r>
      <w:r w:rsidR="00106C52">
        <w:t xml:space="preserve">the </w:t>
      </w:r>
      <w:r w:rsidR="00A50220">
        <w:t>pial surface</w:t>
      </w:r>
      <w:r w:rsidR="00467B3A">
        <w:t xml:space="preserve"> </w:t>
      </w:r>
      <w:r w:rsidR="00A50220">
        <w:t xml:space="preserve">and the cerebral hull </w:t>
      </w:r>
      <w:r w:rsidR="00B93779" w:rsidRPr="006E73B4">
        <w:fldChar w:fldCharType="begin" w:fldLock="1"/>
      </w:r>
      <w:r w:rsidR="006011BB">
        <w:instrText>ADDIN CSL_CITATION {"citationItems":[{"id":"ITEM-1","itemData":{"DOI":"10.1117/12.2293275","ISBN":"9781510616370","ISSN":"16057422","abstract":"© COPYRIGHT SPIE. Downloading of the abstract is permitted for personal use only. Sulcal depth is an important marker of brain anatomy in neuroscience/neurological function. Previously, sulcal depth has been explored at the region-of-interest (ROI) level to increase statistical sensitivity to group differences. In this paper, we present a fully automated method that enables inferences of ROI properties from a sulcal region- focused perspective consisting of two main components: 1) sulcal depth computation and 2) sulcal curve-based refined ROIs. In conventional statistical analysis, the average sulcal depth measurements are employed in several ROIs of the cortical surface. However, taking the average sulcal depth over the full ROI blurs overall sulcal depth measurements which may result in reduced sensitivity to detect sulcal depth changes in neurological and psychiatric disorders. To overcome such a blurring effect, we focus on sulcal fundic regions in each ROI by filtering out other gyral regions. Consequently, the proposed method results in more sensitive to group differences than a traditional ROI approach. In the experiment, we focused on a cortical morphological analysis to sulcal depth reduction in schizophrenia with a comparison to the normal healthy control group. We show that the proposed method is more sensitivity to abnormalities of sulcal depth in schizophrenia; sulcal depth is significantly smaller in most cortical lobes in schizophrenia compared to healthy controls (p &lt; 0.05).","author":[{"dropping-particle":"","family":"Lyu","given":"Ilwoo","non-dropping-particle":"","parse-names":false,"suffix":""},{"dropping-particle":"","family":"Kang","given":"Hakmook","non-dropping-particle":"","parse-names":false,"suffix":""},{"dropping-particle":"","family":"Woodward","given":"Neil D.","non-dropping-particle":"","parse-names":false,"suffix":""},{"dropping-particle":"","family":"Landman","given":"Bennett A.","non-dropping-particle":"","parse-names":false,"suffix":""}],"id":"ITEM-1","issue":"March 2018","issued":{"date-parts":[["2018"]]},"page":"1","title":"Sulcal depth-based cortical shape analysis in normal healthy control and schizophrenia groups","type":"article-journal","volume":"1057402"},"uris":["http://www.mendeley.com/documents/?uuid=a54f1e2d-6dc0-4a69-96f1-a7c410fac83f"]}],"mendeley":{"formattedCitation":"&lt;sup&gt;15&lt;/sup&gt;","plainTextFormattedCitation":"15","previouslyFormattedCitation":"&lt;sup&gt;15&lt;/sup&gt;"},"properties":{"noteIndex":0},"schema":"https://github.com/citation-style-language/schema/raw/master/csl-citation.json"}</w:instrText>
      </w:r>
      <w:r w:rsidR="00B93779" w:rsidRPr="006E73B4">
        <w:fldChar w:fldCharType="separate"/>
      </w:r>
      <w:r w:rsidR="006011BB" w:rsidRPr="006011BB">
        <w:rPr>
          <w:noProof/>
          <w:vertAlign w:val="superscript"/>
        </w:rPr>
        <w:t>15</w:t>
      </w:r>
      <w:r w:rsidR="00B93779" w:rsidRPr="006E73B4">
        <w:fldChar w:fldCharType="end"/>
      </w:r>
      <w:r w:rsidR="00B93779" w:rsidRPr="006E73B4">
        <w:t xml:space="preserve">. </w:t>
      </w:r>
      <w:r w:rsidR="006672B4">
        <w:t>G</w:t>
      </w:r>
      <w:r w:rsidRPr="006E73B4">
        <w:t>yrification index</w:t>
      </w:r>
      <w:r w:rsidR="00702EAE">
        <w:t xml:space="preserve"> </w:t>
      </w:r>
      <w:r w:rsidR="00C87DF9">
        <w:t>is defined as</w:t>
      </w:r>
      <w:r w:rsidRPr="006E73B4">
        <w:t xml:space="preserve"> the area ratio between the cerebral hull and the pial surface</w:t>
      </w:r>
      <w:r w:rsidR="006672B4">
        <w:t xml:space="preserve"> and local gyrification index [LGI] is the local ratio computed by a shape-adaptive kernel for a sulcal point on the inner contour </w:t>
      </w:r>
      <w:r w:rsidR="006672B4">
        <w:fldChar w:fldCharType="begin" w:fldLock="1"/>
      </w:r>
      <w:r w:rsidR="006672B4">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operties":{"noteIndex":0},"schema":"https://github.com/citation-style-language/schema/raw/master/csl-citation.json"}</w:instrText>
      </w:r>
      <w:r w:rsidR="006672B4">
        <w:fldChar w:fldCharType="separate"/>
      </w:r>
      <w:r w:rsidR="006672B4" w:rsidRPr="006672B4">
        <w:rPr>
          <w:noProof/>
          <w:vertAlign w:val="superscript"/>
        </w:rPr>
        <w:t>16</w:t>
      </w:r>
      <w:r w:rsidR="006672B4">
        <w:fldChar w:fldCharType="end"/>
      </w:r>
      <w:r w:rsidR="00B27799">
        <w:t xml:space="preserve">. </w:t>
      </w:r>
      <w:r w:rsidR="00210470">
        <w:t>Figure 1</w:t>
      </w:r>
      <w:r w:rsidR="004F3B3D">
        <w:t xml:space="preserve"> (top panel)</w:t>
      </w:r>
      <w:r w:rsidR="00210470">
        <w:t xml:space="preserve"> </w:t>
      </w:r>
      <w:r w:rsidR="001037C4">
        <w:t xml:space="preserve">visualizes the </w:t>
      </w:r>
      <w:r w:rsidR="002333C4">
        <w:t xml:space="preserve">CT, SD and LGI </w:t>
      </w:r>
      <w:r w:rsidR="00645A62">
        <w:t xml:space="preserve">measurements </w:t>
      </w:r>
      <w:r w:rsidR="001037C4">
        <w:t>on the cortex</w:t>
      </w:r>
      <w:r w:rsidR="00645A62">
        <w:t xml:space="preserve">. </w:t>
      </w:r>
    </w:p>
    <w:p w14:paraId="7E89A1EB" w14:textId="77777777" w:rsidR="002A51F8" w:rsidRDefault="002A51F8" w:rsidP="007442CD">
      <w:pPr>
        <w:jc w:val="both"/>
      </w:pPr>
    </w:p>
    <w:p w14:paraId="7C1D8046" w14:textId="2B5C2245" w:rsidR="00D35B6C" w:rsidRDefault="00D35B6C" w:rsidP="007442CD">
      <w:pPr>
        <w:jc w:val="both"/>
      </w:pPr>
    </w:p>
    <w:p w14:paraId="0548D5A8" w14:textId="323D99EE" w:rsidR="004F3B3D" w:rsidRPr="0030457B" w:rsidRDefault="00A231D4" w:rsidP="007442CD">
      <w:pPr>
        <w:jc w:val="both"/>
      </w:pPr>
      <w:r>
        <w:rPr>
          <w:noProof/>
        </w:rPr>
        <w:lastRenderedPageBreak/>
        <w:drawing>
          <wp:inline distT="0" distB="0" distL="0" distR="0" wp14:anchorId="004704A0" wp14:editId="4B857887">
            <wp:extent cx="5943600" cy="334391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36BFDA5E" w14:textId="72FF7055" w:rsidR="00BD3F19" w:rsidRPr="00BD3F19" w:rsidRDefault="00B40BC4" w:rsidP="00BD3F19">
      <w:pPr>
        <w:jc w:val="both"/>
        <w:rPr>
          <w:i/>
          <w:iCs/>
        </w:rPr>
      </w:pPr>
      <w:r w:rsidRPr="00D35B6C">
        <w:rPr>
          <w:i/>
          <w:iCs/>
        </w:rPr>
        <w:t xml:space="preserve">Figure </w:t>
      </w:r>
      <w:r w:rsidR="00D35B6C">
        <w:rPr>
          <w:i/>
          <w:iCs/>
        </w:rPr>
        <w:t xml:space="preserve">1. </w:t>
      </w:r>
      <w:r w:rsidR="006C6E5F">
        <w:rPr>
          <w:i/>
          <w:iCs/>
        </w:rPr>
        <w:t>Cortical</w:t>
      </w:r>
      <w:r w:rsidR="00D35B6C">
        <w:rPr>
          <w:i/>
          <w:iCs/>
        </w:rPr>
        <w:t xml:space="preserve"> measurement</w:t>
      </w:r>
      <w:r w:rsidR="00104A6D">
        <w:rPr>
          <w:i/>
          <w:iCs/>
        </w:rPr>
        <w:t xml:space="preserve"> visualizations </w:t>
      </w:r>
      <w:r w:rsidR="0081318D">
        <w:rPr>
          <w:i/>
          <w:iCs/>
        </w:rPr>
        <w:t>on a</w:t>
      </w:r>
      <w:r w:rsidR="006C6E5F">
        <w:rPr>
          <w:i/>
          <w:iCs/>
        </w:rPr>
        <w:t>n example</w:t>
      </w:r>
      <w:r w:rsidR="0081318D">
        <w:rPr>
          <w:i/>
          <w:iCs/>
        </w:rPr>
        <w:t xml:space="preserve"> cortical section</w:t>
      </w:r>
      <w:r w:rsidR="00632245">
        <w:rPr>
          <w:i/>
          <w:iCs/>
        </w:rPr>
        <w:t xml:space="preserve"> (top) and</w:t>
      </w:r>
      <w:r w:rsidR="00632245" w:rsidRPr="00632245">
        <w:rPr>
          <w:i/>
          <w:iCs/>
        </w:rPr>
        <w:t xml:space="preserve"> </w:t>
      </w:r>
      <w:r w:rsidR="00632245" w:rsidRPr="00632245">
        <w:rPr>
          <w:rFonts w:cstheme="minorHAnsi"/>
          <w:i/>
          <w:iCs/>
        </w:rPr>
        <w:t>examples of the</w:t>
      </w:r>
      <w:r w:rsidR="00632245">
        <w:rPr>
          <w:rFonts w:cstheme="minorHAnsi"/>
          <w:i/>
          <w:iCs/>
        </w:rPr>
        <w:t xml:space="preserve"> full</w:t>
      </w:r>
      <w:r w:rsidR="00632245" w:rsidRPr="00632245">
        <w:rPr>
          <w:rFonts w:cstheme="minorHAnsi"/>
          <w:i/>
          <w:iCs/>
        </w:rPr>
        <w:t xml:space="preserve"> feature maps</w:t>
      </w:r>
      <w:r w:rsidR="00632245">
        <w:rPr>
          <w:i/>
          <w:iCs/>
        </w:rPr>
        <w:t xml:space="preserve"> (bottom)</w:t>
      </w:r>
      <w:r w:rsidR="00776D7F">
        <w:rPr>
          <w:i/>
          <w:iCs/>
        </w:rPr>
        <w:t xml:space="preserve">. For CT and SD, the </w:t>
      </w:r>
      <w:r w:rsidR="00D420ED">
        <w:rPr>
          <w:i/>
          <w:iCs/>
        </w:rPr>
        <w:t>green</w:t>
      </w:r>
      <w:r w:rsidR="00776D7F">
        <w:rPr>
          <w:i/>
          <w:iCs/>
        </w:rPr>
        <w:t xml:space="preserve"> indicates </w:t>
      </w:r>
      <w:r w:rsidR="006C6E5F">
        <w:rPr>
          <w:i/>
          <w:iCs/>
        </w:rPr>
        <w:t xml:space="preserve">the measured </w:t>
      </w:r>
      <w:r w:rsidR="00632245">
        <w:rPr>
          <w:i/>
          <w:iCs/>
        </w:rPr>
        <w:t xml:space="preserve">geodesic </w:t>
      </w:r>
      <w:r w:rsidR="006C6E5F">
        <w:rPr>
          <w:i/>
          <w:iCs/>
        </w:rPr>
        <w:t>distance</w:t>
      </w:r>
      <w:r w:rsidR="00632245">
        <w:rPr>
          <w:i/>
          <w:iCs/>
        </w:rPr>
        <w:t xml:space="preserve"> between vertices</w:t>
      </w:r>
      <w:r w:rsidR="00776D7F">
        <w:rPr>
          <w:i/>
          <w:iCs/>
        </w:rPr>
        <w:t xml:space="preserve">. For </w:t>
      </w:r>
      <w:r w:rsidR="00D420ED">
        <w:rPr>
          <w:i/>
          <w:iCs/>
        </w:rPr>
        <w:t xml:space="preserve">SD and </w:t>
      </w:r>
      <w:r w:rsidR="00776D7F">
        <w:rPr>
          <w:i/>
          <w:iCs/>
        </w:rPr>
        <w:t>LGI,</w:t>
      </w:r>
      <w:r w:rsidR="0073370C">
        <w:rPr>
          <w:i/>
          <w:iCs/>
        </w:rPr>
        <w:t xml:space="preserve"> </w:t>
      </w:r>
      <w:r w:rsidR="00632245">
        <w:rPr>
          <w:i/>
          <w:iCs/>
        </w:rPr>
        <w:t xml:space="preserve">the </w:t>
      </w:r>
      <w:r w:rsidR="00C55F69">
        <w:rPr>
          <w:i/>
          <w:iCs/>
        </w:rPr>
        <w:t>red</w:t>
      </w:r>
      <w:r w:rsidR="0073370C">
        <w:rPr>
          <w:i/>
          <w:iCs/>
        </w:rPr>
        <w:t xml:space="preserve"> </w:t>
      </w:r>
      <w:r w:rsidR="00632245">
        <w:rPr>
          <w:i/>
          <w:iCs/>
        </w:rPr>
        <w:t xml:space="preserve">contour </w:t>
      </w:r>
      <w:r w:rsidR="0073370C">
        <w:rPr>
          <w:i/>
          <w:iCs/>
        </w:rPr>
        <w:t>indicates</w:t>
      </w:r>
      <w:r w:rsidR="00776D7F">
        <w:rPr>
          <w:i/>
          <w:iCs/>
        </w:rPr>
        <w:t xml:space="preserve"> the pial surface and</w:t>
      </w:r>
      <w:r w:rsidR="00632245">
        <w:rPr>
          <w:i/>
          <w:iCs/>
        </w:rPr>
        <w:t xml:space="preserve"> the</w:t>
      </w:r>
      <w:r w:rsidR="0073370C">
        <w:rPr>
          <w:i/>
          <w:iCs/>
        </w:rPr>
        <w:t xml:space="preserve"> </w:t>
      </w:r>
      <w:r w:rsidR="00C55F69">
        <w:rPr>
          <w:i/>
          <w:iCs/>
        </w:rPr>
        <w:t>blue</w:t>
      </w:r>
      <w:r w:rsidR="00632245">
        <w:rPr>
          <w:i/>
          <w:iCs/>
        </w:rPr>
        <w:t xml:space="preserve"> contour</w:t>
      </w:r>
      <w:r w:rsidR="0073370C">
        <w:rPr>
          <w:i/>
          <w:iCs/>
        </w:rPr>
        <w:t xml:space="preserve"> indicates</w:t>
      </w:r>
      <w:r w:rsidR="00776D7F">
        <w:rPr>
          <w:i/>
          <w:iCs/>
        </w:rPr>
        <w:t xml:space="preserve"> the cerebral hull. </w:t>
      </w:r>
      <w:r w:rsidR="006C6E5F">
        <w:rPr>
          <w:i/>
          <w:iCs/>
        </w:rPr>
        <w:t>LGI is then defined as the ratio of the (</w:t>
      </w:r>
      <w:r w:rsidR="00C55F69">
        <w:rPr>
          <w:i/>
          <w:iCs/>
        </w:rPr>
        <w:t>red</w:t>
      </w:r>
      <w:r w:rsidR="006C6E5F">
        <w:rPr>
          <w:i/>
          <w:iCs/>
        </w:rPr>
        <w:t xml:space="preserve"> surface area) / (</w:t>
      </w:r>
      <w:r w:rsidR="00C55F69">
        <w:rPr>
          <w:i/>
          <w:iCs/>
        </w:rPr>
        <w:t>blue</w:t>
      </w:r>
      <w:r w:rsidR="006C6E5F">
        <w:rPr>
          <w:i/>
          <w:iCs/>
        </w:rPr>
        <w:t xml:space="preserve"> surface area)</w:t>
      </w:r>
      <w:r w:rsidR="006672B4">
        <w:rPr>
          <w:i/>
          <w:iCs/>
        </w:rPr>
        <w:t xml:space="preserve">, using a shape-adaptive local </w:t>
      </w:r>
      <w:r w:rsidR="00C55F69">
        <w:rPr>
          <w:i/>
          <w:iCs/>
        </w:rPr>
        <w:t>kerne</w:t>
      </w:r>
      <w:r w:rsidR="008370D2">
        <w:rPr>
          <w:i/>
          <w:iCs/>
        </w:rPr>
        <w:t>l</w:t>
      </w:r>
      <w:r w:rsidR="00632245">
        <w:rPr>
          <w:i/>
          <w:iCs/>
        </w:rPr>
        <w:t>. T</w:t>
      </w:r>
      <w:r w:rsidR="008370D2">
        <w:rPr>
          <w:i/>
          <w:iCs/>
        </w:rPr>
        <w:t>he gradient</w:t>
      </w:r>
      <w:r w:rsidR="00142FBA">
        <w:rPr>
          <w:i/>
          <w:iCs/>
        </w:rPr>
        <w:t>s for LGI and the bottom figures</w:t>
      </w:r>
      <w:r w:rsidR="008370D2">
        <w:rPr>
          <w:i/>
          <w:iCs/>
        </w:rPr>
        <w:t xml:space="preserve"> signif</w:t>
      </w:r>
      <w:r w:rsidR="00142FBA">
        <w:rPr>
          <w:i/>
          <w:iCs/>
        </w:rPr>
        <w:t>y</w:t>
      </w:r>
      <w:r w:rsidR="008370D2">
        <w:rPr>
          <w:i/>
          <w:iCs/>
        </w:rPr>
        <w:t xml:space="preserve"> where</w:t>
      </w:r>
      <w:r w:rsidR="00632245">
        <w:rPr>
          <w:i/>
          <w:iCs/>
        </w:rPr>
        <w:t xml:space="preserve"> </w:t>
      </w:r>
      <w:r w:rsidR="008370D2">
        <w:rPr>
          <w:i/>
          <w:iCs/>
        </w:rPr>
        <w:t>magnitude is expected to be greater (red) and lesser (blue)</w:t>
      </w:r>
      <w:r w:rsidR="006C6E5F">
        <w:rPr>
          <w:i/>
          <w:iCs/>
        </w:rPr>
        <w:t xml:space="preserve">. </w:t>
      </w:r>
      <w:r w:rsidR="00BD3F19">
        <w:rPr>
          <w:i/>
          <w:iCs/>
        </w:rPr>
        <w:t xml:space="preserve">The grey and white matter surface </w:t>
      </w:r>
      <w:r w:rsidR="00B35E39">
        <w:rPr>
          <w:i/>
          <w:iCs/>
        </w:rPr>
        <w:t>originates</w:t>
      </w:r>
      <w:r w:rsidR="00BD3F19">
        <w:rPr>
          <w:i/>
          <w:iCs/>
        </w:rPr>
        <w:t xml:space="preserve"> from</w:t>
      </w:r>
      <w:r w:rsidR="00625C3F">
        <w:t xml:space="preserve"> </w:t>
      </w:r>
      <w:r w:rsidR="00625C3F">
        <w:rPr>
          <w:i/>
          <w:iCs/>
          <w:u w:val="single"/>
        </w:rPr>
        <w:fldChar w:fldCharType="begin" w:fldLock="1"/>
      </w:r>
      <w:r w:rsidR="006011BB">
        <w:rPr>
          <w:i/>
          <w:iCs/>
          <w:u w:val="single"/>
        </w:rPr>
        <w:instrText>ADDIN CSL_CITATION {"citationItems":[{"id":"ITEM-1","itemData":{"ISBN":"978-0812102611","author":[{"dropping-particle":"","family":"Roberts","given":"Melville","non-dropping-particle":"","parse-names":false,"suffix":""},{"dropping-particle":"","family":"Hanaway","given":"Joseph","non-dropping-particle":"","parse-names":false,"suffix":""},{"dropping-particle":"","family":"Morest","given":"D. Kent","non-dropping-particle":"","parse-names":false,"suffix":""}],"edition":"2nd","id":"ITEM-1","issued":{"date-parts":[["1970"]]},"number-of-pages":"95","publisher":"Lea &amp; Febiger","title":"Atlas of the Human Brain in Section","type":"book"},"uris":["http://www.mendeley.com/documents/?uuid=63b51f54-e74c-4a08-84e5-763bb106815a"]}],"mendeley":{"formattedCitation":"&lt;sup&gt;28&lt;/sup&gt;","plainTextFormattedCitation":"28","previouslyFormattedCitation":"&lt;sup&gt;28&lt;/sup&gt;"},"properties":{"noteIndex":0},"schema":"https://github.com/citation-style-language/schema/raw/master/csl-citation.json"}</w:instrText>
      </w:r>
      <w:r w:rsidR="00625C3F">
        <w:rPr>
          <w:i/>
          <w:iCs/>
          <w:u w:val="single"/>
        </w:rPr>
        <w:fldChar w:fldCharType="separate"/>
      </w:r>
      <w:r w:rsidR="006011BB" w:rsidRPr="006011BB">
        <w:rPr>
          <w:iCs/>
          <w:noProof/>
          <w:vertAlign w:val="superscript"/>
        </w:rPr>
        <w:t>28</w:t>
      </w:r>
      <w:r w:rsidR="00625C3F">
        <w:rPr>
          <w:i/>
          <w:iCs/>
          <w:u w:val="single"/>
        </w:rPr>
        <w:fldChar w:fldCharType="end"/>
      </w:r>
      <w:r w:rsidR="00BD3F19">
        <w:rPr>
          <w:i/>
          <w:iCs/>
        </w:rPr>
        <w:t>.</w:t>
      </w:r>
    </w:p>
    <w:p w14:paraId="42134732" w14:textId="77777777" w:rsidR="00B40BC4" w:rsidRDefault="00B40BC4" w:rsidP="007442CD">
      <w:pPr>
        <w:jc w:val="both"/>
        <w:rPr>
          <w:rStyle w:val="CommentReference"/>
        </w:rPr>
      </w:pPr>
    </w:p>
    <w:p w14:paraId="357DFEB7" w14:textId="072CF3AE" w:rsidR="007442CD" w:rsidRDefault="007442CD" w:rsidP="007442CD">
      <w:pPr>
        <w:jc w:val="both"/>
      </w:pPr>
      <w:r w:rsidRPr="006E73B4">
        <w:t xml:space="preserve">After the above surface </w:t>
      </w:r>
      <w:r w:rsidR="006D655D">
        <w:t>reconstruction</w:t>
      </w:r>
      <w:r w:rsidR="009858EA">
        <w:t xml:space="preserve"> </w:t>
      </w:r>
      <w:r w:rsidR="00DE4461">
        <w:t>pipeline</w:t>
      </w:r>
      <w:r w:rsidRPr="006E73B4">
        <w:t xml:space="preserve">, sulcal and gyral </w:t>
      </w:r>
      <w:r w:rsidR="001F49B7">
        <w:t xml:space="preserve">regions </w:t>
      </w:r>
      <w:r w:rsidR="002A1D7D">
        <w:t>were</w:t>
      </w:r>
      <w:r w:rsidR="001F49B7">
        <w:t xml:space="preserve"> segmented </w:t>
      </w:r>
      <w:r w:rsidR="006828D0" w:rsidRPr="006E73B4">
        <w:fldChar w:fldCharType="begin" w:fldLock="1"/>
      </w:r>
      <w:r w:rsidR="006011BB">
        <w:instrText>ADDIN CSL_CITATION {"citationItems":[{"id":"ITEM-1","itemData":{"DOI":"10.1109/TMI.2017.2787589","ISSN":"1558254X","PMID":"29969416","abstract":"A proper geometric representation of the cortical regions is a fundamental task for cortical shape analysis and landmark extraction. However, a significant challenge has arisen due to the highly variable, convoluted cortical folding patterns. In this paper, we propose a novel topological graph representation for automatic sulcal curve extraction (TRACE). In practice, the reconstructed surface suffers from noise influences introduced during image acquisition/surface reconstruction. In the presence of noise on the surface, TRACE determines stable sulcal fundic regions by employing the line simplification method that prevents the sulcal folding pattern from being significantly smoothed out. The sulcal curves are then traced over the connected graph in the determined regions by the Dijkstra's shortest path algorithm. For validation, we used the state-of-the-art surface reconstruction pipelines on a reproducibility data set. The experimental results showed higher reproducibility and robustness to noise in TRACE than the existing method (Li et al. 2010) with over 20% relative improvement in error for both surface reconstruction pipelines. In addition, the extracted sulcal curves by TRACE were well-aligned with manually delineated primary sulcal curves. We also provided a choice of parameters to control quality of the extracted sulcal curves and showed the influences of the parameter selection on the resulting curves.","author":[{"dropping-particle":"","family":"Lyu","given":"Ilwoo","non-dropping-particle":"","parse-names":false,"suffix":""},{"dropping-particle":"","family":"Kim","given":"Sun Hyung","non-dropping-particle":"","parse-names":false,"suffix":""},{"dropping-particle":"","family":"Woodward","given":"Neil D.","non-dropping-particle":"","parse-names":false,"suffix":""},{"dropping-particle":"","family":"Styner","given":"Martin A.","non-dropping-particle":"","parse-names":false,"suffix":""},{"dropping-particle":"","family":"Landman","given":"Bennett A.","non-dropping-particle":"","parse-names":false,"suffix":""}],"container-title":"IEEE Transactions on Medical Imaging","id":"ITEM-1","issue":"7","issued":{"date-parts":[["2018"]]},"page":"1653-1663","publisher":"IEEE","title":"TRACE: A Topological Graph Representation for Automatic Sulcal Curve Extraction","type":"article-journal","volume":"37"},"uris":["http://www.mendeley.com/documents/?uuid=82d2e089-20d4-46e5-a97a-e8fcf7faf7b5"]}],"mendeley":{"formattedCitation":"&lt;sup&gt;29&lt;/sup&gt;","plainTextFormattedCitation":"29","previouslyFormattedCitation":"&lt;sup&gt;29&lt;/sup&gt;"},"properties":{"noteIndex":0},"schema":"https://github.com/citation-style-language/schema/raw/master/csl-citation.json"}</w:instrText>
      </w:r>
      <w:r w:rsidR="006828D0" w:rsidRPr="006E73B4">
        <w:fldChar w:fldCharType="separate"/>
      </w:r>
      <w:r w:rsidR="006011BB" w:rsidRPr="006011BB">
        <w:rPr>
          <w:noProof/>
          <w:vertAlign w:val="superscript"/>
        </w:rPr>
        <w:t>29</w:t>
      </w:r>
      <w:r w:rsidR="006828D0" w:rsidRPr="006E73B4">
        <w:fldChar w:fldCharType="end"/>
      </w:r>
      <w:r w:rsidRPr="006E73B4">
        <w:t xml:space="preserve">. From these, an adaptive kernel </w:t>
      </w:r>
      <w:r w:rsidR="008407A8">
        <w:t>traverse</w:t>
      </w:r>
      <w:r w:rsidR="002A1D7D">
        <w:t>d</w:t>
      </w:r>
      <w:r w:rsidR="008407A8">
        <w:t xml:space="preserve"> </w:t>
      </w:r>
      <w:r w:rsidR="001C4B82">
        <w:t>cortical</w:t>
      </w:r>
      <w:r w:rsidRPr="006E73B4">
        <w:t xml:space="preserve"> regions </w:t>
      </w:r>
      <w:r w:rsidR="001C4B82">
        <w:t xml:space="preserve">at a spatially varying diffusion speed along sulci and gyri </w:t>
      </w:r>
      <w:r w:rsidRPr="006E73B4">
        <w:t xml:space="preserve">to compute the </w:t>
      </w:r>
      <w:r w:rsidR="00956946">
        <w:t>pial</w:t>
      </w:r>
      <w:r w:rsidR="0000236C">
        <w:t>/</w:t>
      </w:r>
      <w:r w:rsidR="00956946">
        <w:t>hull</w:t>
      </w:r>
      <w:r w:rsidRPr="006E73B4">
        <w:t xml:space="preserve"> area ratio</w:t>
      </w:r>
      <w:r w:rsidR="006828D0" w:rsidRPr="006E73B4">
        <w:t xml:space="preserve"> </w:t>
      </w:r>
      <w:r w:rsidR="006828D0" w:rsidRPr="006E73B4">
        <w:fldChar w:fldCharType="begin" w:fldLock="1"/>
      </w:r>
      <w:r w:rsidR="006011BB">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eviouslyFormattedCitation":"&lt;sup&gt;16&lt;/sup&gt;"},"properties":{"noteIndex":0},"schema":"https://github.com/citation-style-language/schema/raw/master/csl-citation.json"}</w:instrText>
      </w:r>
      <w:r w:rsidR="006828D0" w:rsidRPr="006E73B4">
        <w:fldChar w:fldCharType="separate"/>
      </w:r>
      <w:r w:rsidR="006011BB" w:rsidRPr="006011BB">
        <w:rPr>
          <w:noProof/>
          <w:vertAlign w:val="superscript"/>
        </w:rPr>
        <w:t>16</w:t>
      </w:r>
      <w:r w:rsidR="006828D0" w:rsidRPr="006E73B4">
        <w:fldChar w:fldCharType="end"/>
      </w:r>
      <w:r w:rsidRPr="006E73B4">
        <w:t>. After feature extraction, 1,08</w:t>
      </w:r>
      <w:r w:rsidR="00E8541C">
        <w:t>5</w:t>
      </w:r>
      <w:r w:rsidRPr="006E73B4">
        <w:t xml:space="preserve"> sets of </w:t>
      </w:r>
      <w:r w:rsidR="008407A8">
        <w:t>feature maps</w:t>
      </w:r>
      <w:r w:rsidRPr="006E73B4">
        <w:t>, such as those shown in Fig</w:t>
      </w:r>
      <w:r w:rsidR="00334140">
        <w:t>ure</w:t>
      </w:r>
      <w:r w:rsidRPr="006E73B4">
        <w:t xml:space="preserve"> </w:t>
      </w:r>
      <w:r w:rsidR="004F3B3D">
        <w:t xml:space="preserve">1 (bottom panel) </w:t>
      </w:r>
      <w:r w:rsidR="002A1D7D">
        <w:t>were</w:t>
      </w:r>
      <w:r w:rsidRPr="006E73B4">
        <w:t xml:space="preserve"> quality controlled</w:t>
      </w:r>
      <w:r w:rsidR="00506DF6">
        <w:t xml:space="preserve">, which </w:t>
      </w:r>
      <w:r w:rsidR="008A3B66" w:rsidRPr="006E73B4">
        <w:t xml:space="preserve">involved visual inspection </w:t>
      </w:r>
      <w:r w:rsidR="00713E32">
        <w:t xml:space="preserve">and comparison to identify </w:t>
      </w:r>
      <w:r w:rsidR="002F17A4">
        <w:t xml:space="preserve">and remove </w:t>
      </w:r>
      <w:r w:rsidR="00713E32">
        <w:t>anomalous or unusable results</w:t>
      </w:r>
      <w:r w:rsidR="002C7438">
        <w:t>;</w:t>
      </w:r>
      <w:r w:rsidR="00E8541C">
        <w:t xml:space="preserve"> we</w:t>
      </w:r>
      <w:r w:rsidR="002C60E7">
        <w:t xml:space="preserve"> removed two </w:t>
      </w:r>
      <w:r w:rsidR="00E8541C">
        <w:t>sets</w:t>
      </w:r>
      <w:r w:rsidR="00104FF0">
        <w:t xml:space="preserve">. </w:t>
      </w:r>
    </w:p>
    <w:p w14:paraId="71B56954" w14:textId="282DCBD1" w:rsidR="00DC4582" w:rsidRPr="006E73B4" w:rsidRDefault="00DC4582" w:rsidP="00DC4582">
      <w:pPr>
        <w:jc w:val="both"/>
      </w:pPr>
    </w:p>
    <w:p w14:paraId="3995F952" w14:textId="6051DAF0" w:rsidR="00DF1D36" w:rsidRDefault="00DF1D36" w:rsidP="00DF1D36">
      <w:pPr>
        <w:rPr>
          <w:lang w:bidi="en-US"/>
        </w:rPr>
      </w:pPr>
      <w:r w:rsidRPr="006E73B4">
        <w:rPr>
          <w:lang w:bidi="en-US"/>
        </w:rPr>
        <w:t>Via regression, we verified that sulcal depth is correlated with total intra-cranial volume</w:t>
      </w:r>
      <w:r>
        <w:rPr>
          <w:lang w:bidi="en-US"/>
        </w:rPr>
        <w:t xml:space="preserve"> [TICV], generating </w:t>
      </w:r>
      <w:r w:rsidR="00C9733F">
        <w:rPr>
          <w:lang w:bidi="en-US"/>
        </w:rPr>
        <w:t xml:space="preserve">hard to interpret </w:t>
      </w:r>
      <w:r>
        <w:rPr>
          <w:lang w:bidi="en-US"/>
        </w:rPr>
        <w:t xml:space="preserve">results. </w:t>
      </w:r>
      <w:r w:rsidRPr="006E73B4">
        <w:rPr>
          <w:lang w:bidi="en-US"/>
        </w:rPr>
        <w:t xml:space="preserve">To compensate, sulcal depth values for each session were divided by the cubic root of the </w:t>
      </w:r>
      <w:r>
        <w:rPr>
          <w:lang w:bidi="en-US"/>
        </w:rPr>
        <w:t>TICV</w:t>
      </w:r>
      <w:r w:rsidRPr="006E73B4">
        <w:rPr>
          <w:lang w:bidi="en-US"/>
        </w:rPr>
        <w:t xml:space="preserve"> of the subject associated with that session</w:t>
      </w:r>
      <w:r>
        <w:rPr>
          <w:lang w:bidi="en-US"/>
        </w:rPr>
        <w:t xml:space="preserve">. Division by the TICV cubic root reduced multicollinearity </w:t>
      </w:r>
      <w:r>
        <w:rPr>
          <w:lang w:bidi="en-US"/>
        </w:rPr>
        <w:fldChar w:fldCharType="begin" w:fldLock="1"/>
      </w:r>
      <w:r w:rsidR="006011BB">
        <w:rPr>
          <w:lang w:bidi="en-US"/>
        </w:rPr>
        <w:instrText>ADDIN CSL_CITATION {"citationItems":[{"id":"ITEM-1","itemData":{"DOI":"10.1002/wics.84","ISSN":"19395108","abstract":"Multicollinearity refers to the linear relation among two or more variables. It is a data problemwhich may cause serious difficulty with the reliability of the estimates of the model parameters. In this article, multicollinearity among the explanatory variables in the multiple linear regression model is considered. Its effects on the linear regression model and some multicollinearity diagnostics for this model are presented. © 2010 John Wiley &amp; Sons, Inc.","author":[{"dropping-particle":"","family":"Alin","given":"Aylin","non-dropping-particle":"","parse-names":false,"suffix":""}],"container-title":"Wiley Interdisciplinary Reviews: Computational Statistics","id":"ITEM-1","issue":"3","issued":{"date-parts":[["2010"]]},"page":"370-374","title":"Multicollinearity","type":"article-journal","volume":"2"},"uris":["http://www.mendeley.com/documents/?uuid=5af9b93f-87a9-4af9-8fa5-6fb9d5e74f59"]}],"mendeley":{"formattedCitation":"&lt;sup&gt;30&lt;/sup&gt;","plainTextFormattedCitation":"30","previouslyFormattedCitation":"&lt;sup&gt;30&lt;/sup&gt;"},"properties":{"noteIndex":0},"schema":"https://github.com/citation-style-language/schema/raw/master/csl-citation.json"}</w:instrText>
      </w:r>
      <w:r>
        <w:rPr>
          <w:lang w:bidi="en-US"/>
        </w:rPr>
        <w:fldChar w:fldCharType="separate"/>
      </w:r>
      <w:r w:rsidR="006011BB" w:rsidRPr="006011BB">
        <w:rPr>
          <w:noProof/>
          <w:vertAlign w:val="superscript"/>
          <w:lang w:bidi="en-US"/>
        </w:rPr>
        <w:t>30</w:t>
      </w:r>
      <w:r>
        <w:rPr>
          <w:lang w:bidi="en-US"/>
        </w:rPr>
        <w:fldChar w:fldCharType="end"/>
      </w:r>
      <w:r>
        <w:rPr>
          <w:lang w:bidi="en-US"/>
        </w:rPr>
        <w:t xml:space="preserve"> among sulcal depth measurements, stabilizing the detected differences.</w:t>
      </w:r>
      <w:r w:rsidR="00ED51C8">
        <w:rPr>
          <w:lang w:bidi="en-US"/>
        </w:rPr>
        <w:t xml:space="preserve"> </w:t>
      </w:r>
      <w:proofErr w:type="gramStart"/>
      <w:r w:rsidR="00ED51C8">
        <w:rPr>
          <w:lang w:bidi="en-US"/>
        </w:rPr>
        <w:t>For the purpose of</w:t>
      </w:r>
      <w:proofErr w:type="gramEnd"/>
      <w:r w:rsidR="00ED51C8">
        <w:rPr>
          <w:lang w:bidi="en-US"/>
        </w:rPr>
        <w:t xml:space="preserve"> this normalization, TICV was computed as the volume of the FreeSurfer segmentation map. </w:t>
      </w:r>
    </w:p>
    <w:p w14:paraId="12D451BE" w14:textId="77777777" w:rsidR="00DF1D36" w:rsidRPr="00DF1D36" w:rsidRDefault="00DF1D36" w:rsidP="00DF1D36">
      <w:pPr>
        <w:rPr>
          <w:lang w:eastAsia="ja-JP"/>
        </w:rPr>
      </w:pPr>
    </w:p>
    <w:p w14:paraId="78EAAC44" w14:textId="380619C1" w:rsidR="00514610" w:rsidRPr="006E73B4" w:rsidRDefault="00514610" w:rsidP="00C86DCD">
      <w:pPr>
        <w:pStyle w:val="Caption"/>
        <w:rPr>
          <w:rFonts w:asciiTheme="minorHAnsi" w:hAnsiTheme="minorHAnsi" w:cstheme="minorHAnsi"/>
          <w:i w:val="0"/>
          <w:iCs w:val="0"/>
          <w:noProof/>
          <w:sz w:val="24"/>
          <w:szCs w:val="24"/>
        </w:rPr>
      </w:pPr>
      <w:r w:rsidRPr="006E73B4">
        <w:rPr>
          <w:rFonts w:asciiTheme="minorHAnsi" w:hAnsiTheme="minorHAnsi" w:cstheme="minorHAnsi"/>
          <w:i w:val="0"/>
          <w:iCs w:val="0"/>
          <w:sz w:val="24"/>
          <w:szCs w:val="24"/>
          <w:u w:val="single"/>
        </w:rPr>
        <w:t>Statistical Analysis</w:t>
      </w:r>
    </w:p>
    <w:p w14:paraId="435A7318" w14:textId="7E723743" w:rsidR="006163D4" w:rsidRPr="006E73B4" w:rsidRDefault="00C9733F" w:rsidP="00C70F7D">
      <w:pPr>
        <w:rPr>
          <w:rFonts w:cstheme="minorHAnsi"/>
        </w:rPr>
      </w:pPr>
      <w:r>
        <w:rPr>
          <w:rFonts w:cstheme="minorHAnsi"/>
        </w:rPr>
        <w:lastRenderedPageBreak/>
        <w:t>The longitudinal structure of the data</w:t>
      </w:r>
      <w:r w:rsidR="00C70F7D">
        <w:rPr>
          <w:rFonts w:cstheme="minorHAnsi"/>
        </w:rPr>
        <w:t xml:space="preserve"> was handled </w:t>
      </w:r>
      <w:r w:rsidR="00E00F64">
        <w:rPr>
          <w:rFonts w:cstheme="minorHAnsi"/>
        </w:rPr>
        <w:t>using</w:t>
      </w:r>
      <w:r w:rsidR="00C70F7D">
        <w:rPr>
          <w:rFonts w:cstheme="minorHAnsi"/>
        </w:rPr>
        <w:t xml:space="preserve"> a linear mixed model [LMM]. Suppose that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ij</m:t>
            </m:r>
          </m:sub>
        </m:sSub>
      </m:oMath>
      <w:r w:rsidR="00C70F7D">
        <w:rPr>
          <w:rFonts w:eastAsiaTheme="minorEastAsia" w:cstheme="minorHAnsi"/>
        </w:rPr>
        <w:t xml:space="preserve"> is the imaging measure for the </w:t>
      </w:r>
      <m:oMath>
        <m:sSup>
          <m:sSupPr>
            <m:ctrlPr>
              <w:rPr>
                <w:rFonts w:ascii="Cambria Math" w:eastAsiaTheme="minorEastAsia" w:hAnsi="Cambria Math" w:cstheme="minorHAnsi"/>
                <w:i/>
              </w:rPr>
            </m:ctrlPr>
          </m:sSupPr>
          <m:e>
            <m:r>
              <w:rPr>
                <w:rFonts w:ascii="Cambria Math" w:eastAsiaTheme="minorEastAsia" w:hAnsi="Cambria Math" w:cstheme="minorHAnsi"/>
              </w:rPr>
              <m:t>i</m:t>
            </m:r>
          </m:e>
          <m:sup>
            <m:r>
              <w:rPr>
                <w:rFonts w:ascii="Cambria Math" w:eastAsiaTheme="minorEastAsia" w:hAnsi="Cambria Math" w:cstheme="minorHAnsi"/>
              </w:rPr>
              <m:t>th</m:t>
            </m:r>
          </m:sup>
        </m:sSup>
      </m:oMath>
      <w:r w:rsidR="00C70F7D">
        <w:rPr>
          <w:rFonts w:eastAsiaTheme="minorEastAsia" w:cstheme="minorHAnsi"/>
        </w:rPr>
        <w:t xml:space="preserve"> participant </w:t>
      </w:r>
      <m:oMath>
        <m:r>
          <w:rPr>
            <w:rFonts w:ascii="Cambria Math" w:eastAsiaTheme="minorEastAsia" w:hAnsi="Cambria Math" w:cstheme="minorHAnsi"/>
          </w:rPr>
          <m:t>(i = 1, ..., N)</m:t>
        </m:r>
      </m:oMath>
      <w:r w:rsidR="00C70F7D">
        <w:rPr>
          <w:rFonts w:eastAsiaTheme="minorEastAsia" w:cstheme="minorHAnsi"/>
        </w:rPr>
        <w:t xml:space="preserve"> at the </w:t>
      </w:r>
      <m:oMath>
        <m:sSup>
          <m:sSupPr>
            <m:ctrlPr>
              <w:rPr>
                <w:rFonts w:ascii="Cambria Math" w:eastAsiaTheme="minorEastAsia" w:hAnsi="Cambria Math" w:cstheme="minorHAnsi"/>
                <w:i/>
              </w:rPr>
            </m:ctrlPr>
          </m:sSupPr>
          <m:e>
            <m:r>
              <w:rPr>
                <w:rFonts w:ascii="Cambria Math" w:eastAsiaTheme="minorEastAsia" w:hAnsi="Cambria Math" w:cstheme="minorHAnsi"/>
              </w:rPr>
              <m:t>j</m:t>
            </m:r>
          </m:e>
          <m:sup>
            <m:r>
              <w:rPr>
                <w:rFonts w:ascii="Cambria Math" w:eastAsiaTheme="minorEastAsia" w:hAnsi="Cambria Math" w:cstheme="minorHAnsi"/>
              </w:rPr>
              <m:t>th</m:t>
            </m:r>
          </m:sup>
        </m:sSup>
      </m:oMath>
      <w:r w:rsidR="00C70F7D">
        <w:rPr>
          <w:rFonts w:eastAsiaTheme="minorEastAsia" w:cstheme="minorHAnsi"/>
        </w:rPr>
        <w:t xml:space="preserve"> visit </w:t>
      </w:r>
      <m:oMath>
        <m:r>
          <w:rPr>
            <w:rFonts w:ascii="Cambria Math" w:eastAsiaTheme="minorEastAsia" w:hAnsi="Cambria Math" w:cstheme="minorHAnsi"/>
          </w:rPr>
          <m:t xml:space="preserve">(j = 1, ..., </m:t>
        </m:r>
        <m:sSub>
          <m:sSubPr>
            <m:ctrlPr>
              <w:rPr>
                <w:rFonts w:ascii="Cambria Math" w:eastAsiaTheme="minorEastAsia" w:hAnsi="Cambria Math" w:cstheme="minorHAnsi"/>
                <w:i/>
              </w:rPr>
            </m:ctrlPr>
          </m:sSubPr>
          <m:e>
            <m:r>
              <w:rPr>
                <w:rFonts w:ascii="Cambria Math" w:eastAsiaTheme="minorEastAsia" w:hAnsi="Cambria Math" w:cstheme="minorHAnsi"/>
              </w:rPr>
              <m:t>n</m:t>
            </m:r>
          </m:e>
          <m:sub>
            <m:r>
              <w:rPr>
                <w:rFonts w:ascii="Cambria Math" w:eastAsiaTheme="minorEastAsia" w:hAnsi="Cambria Math" w:cstheme="minorHAnsi"/>
              </w:rPr>
              <m:t>i</m:t>
            </m:r>
          </m:sub>
        </m:sSub>
        <m:r>
          <w:rPr>
            <w:rFonts w:ascii="Cambria Math" w:eastAsiaTheme="minorEastAsia" w:hAnsi="Cambria Math" w:cstheme="minorHAnsi"/>
          </w:rPr>
          <m:t>)</m:t>
        </m:r>
      </m:oMath>
      <w:r w:rsidR="003E6928">
        <w:rPr>
          <w:rFonts w:eastAsiaTheme="minorEastAsia" w:cstheme="minorHAnsi"/>
        </w:rPr>
        <w:t xml:space="preserve">, where </w:t>
      </w:r>
      <w:proofErr w:type="spellStart"/>
      <w:r w:rsidR="003E6928" w:rsidRPr="001276EE">
        <w:rPr>
          <w:rFonts w:eastAsiaTheme="minorEastAsia" w:cstheme="minorHAnsi"/>
          <w:i/>
        </w:rPr>
        <w:t>n</w:t>
      </w:r>
      <w:r w:rsidR="003E6928" w:rsidRPr="001276EE">
        <w:rPr>
          <w:rFonts w:eastAsiaTheme="minorEastAsia" w:cstheme="minorHAnsi"/>
          <w:i/>
          <w:vertAlign w:val="subscript"/>
        </w:rPr>
        <w:t>i</w:t>
      </w:r>
      <w:proofErr w:type="spellEnd"/>
      <w:r w:rsidR="003E6928">
        <w:rPr>
          <w:rFonts w:eastAsiaTheme="minorEastAsia" w:cstheme="minorHAnsi"/>
        </w:rPr>
        <w:t xml:space="preserve"> is the number of visits of the </w:t>
      </w:r>
      <w:proofErr w:type="spellStart"/>
      <w:r w:rsidR="003E6928" w:rsidRPr="001276EE">
        <w:rPr>
          <w:rFonts w:eastAsiaTheme="minorEastAsia" w:cstheme="minorHAnsi"/>
          <w:i/>
        </w:rPr>
        <w:t>i</w:t>
      </w:r>
      <w:r w:rsidR="003E6928" w:rsidRPr="001276EE">
        <w:rPr>
          <w:rFonts w:eastAsiaTheme="minorEastAsia" w:cstheme="minorHAnsi"/>
          <w:i/>
          <w:vertAlign w:val="superscript"/>
        </w:rPr>
        <w:t>th</w:t>
      </w:r>
      <w:proofErr w:type="spellEnd"/>
      <w:r w:rsidR="003E6928">
        <w:rPr>
          <w:rFonts w:eastAsiaTheme="minorEastAsia" w:cstheme="minorHAnsi"/>
        </w:rPr>
        <w:t xml:space="preserve"> participant</w:t>
      </w:r>
      <w:r w:rsidR="00C70F7D">
        <w:rPr>
          <w:rFonts w:eastAsiaTheme="minorEastAsia" w:cstheme="minorHAnsi"/>
        </w:rPr>
        <w:t xml:space="preserve">. The LMM for the analysis was: </w:t>
      </w:r>
    </w:p>
    <w:p w14:paraId="71AA5314" w14:textId="49DA5F74" w:rsidR="006163D4" w:rsidRPr="006E73B4" w:rsidRDefault="00962035" w:rsidP="004D7CFC">
      <w:pPr>
        <w:jc w:val="both"/>
        <w:rPr>
          <w:rFonts w:cstheme="minorHAnsi"/>
        </w:rPr>
      </w:pPr>
      <w:r w:rsidRPr="006E73B4">
        <w:rPr>
          <w:rFonts w:cstheme="minorHAnsi"/>
          <w:noProof/>
        </w:rPr>
        <mc:AlternateContent>
          <mc:Choice Requires="wps">
            <w:drawing>
              <wp:anchor distT="0" distB="0" distL="114300" distR="114300" simplePos="0" relativeHeight="251659264" behindDoc="0" locked="0" layoutInCell="1" allowOverlap="1" wp14:anchorId="71C859C5" wp14:editId="220800A7">
                <wp:simplePos x="0" y="0"/>
                <wp:positionH relativeFrom="column">
                  <wp:posOffset>6098954</wp:posOffset>
                </wp:positionH>
                <wp:positionV relativeFrom="paragraph">
                  <wp:posOffset>113030</wp:posOffset>
                </wp:positionV>
                <wp:extent cx="285750" cy="38238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85750" cy="38238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8148F18" w14:textId="77777777" w:rsidR="0021541D" w:rsidRDefault="0021541D" w:rsidP="00137501">
                            <w:r>
                              <w:t>(1)</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C859C5" id="_x0000_t202" coordsize="21600,21600" o:spt="202" path="m,l,21600r21600,l21600,xe">
                <v:stroke joinstyle="miter"/>
                <v:path gradientshapeok="t" o:connecttype="rect"/>
              </v:shapetype>
              <v:shape id="Text Box 11" o:spid="_x0000_s1026" type="#_x0000_t202" style="position:absolute;left:0;text-align:left;margin-left:480.25pt;margin-top:8.9pt;width:22.5pt;height:30.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" filled="f" stroked="f" strokeweight="1pt">
                <v:stroke miterlimit="4"/>
                <v:textbox style="mso-fit-shape-to-text:t" inset="4pt,4pt,4pt,4pt">
                  <w:txbxContent>
                    <w:p w14:paraId="18148F18" w14:textId="77777777" w:rsidR="0021541D" w:rsidRDefault="0021541D" w:rsidP="00137501">
                      <w:r>
                        <w:t>(1)</w:t>
                      </w:r>
                    </w:p>
                  </w:txbxContent>
                </v:textbox>
              </v:shape>
            </w:pict>
          </mc:Fallback>
        </mc:AlternateContent>
      </w:r>
    </w:p>
    <w:p w14:paraId="2C17E4EA" w14:textId="2052BA5F" w:rsidR="006163D4" w:rsidRPr="00B97B18" w:rsidRDefault="00DE49EB" w:rsidP="004D7CFC">
      <w:pPr>
        <w:jc w:val="both"/>
        <w:rPr>
          <w:rFonts w:cstheme="minorHAnsi"/>
          <w:i/>
        </w:rPr>
      </w:pPr>
      <m:oMathPara>
        <m:oMath>
          <m:sSub>
            <m:sSubPr>
              <m:ctrlPr>
                <w:rPr>
                  <w:rFonts w:ascii="Cambria Math" w:hAnsi="Cambria Math" w:cstheme="minorHAnsi"/>
                  <w:i/>
                  <w:sz w:val="22"/>
                  <w:szCs w:val="22"/>
                </w:rPr>
              </m:ctrlPr>
            </m:sSubPr>
            <m:e>
              <m:r>
                <w:rPr>
                  <w:rFonts w:ascii="Cambria Math" w:hAnsi="Cambria Math" w:cstheme="minorHAnsi"/>
                  <w:sz w:val="22"/>
                  <w:szCs w:val="22"/>
                </w:rPr>
                <m:t>Y</m:t>
              </m:r>
            </m:e>
            <m:sub>
              <m:r>
                <w:rPr>
                  <w:rFonts w:ascii="Cambria Math" w:hAnsi="Cambria Math" w:cstheme="minorHAnsi"/>
                  <w:sz w:val="22"/>
                  <w:szCs w:val="22"/>
                </w:rPr>
                <m:t>ij</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0</m:t>
              </m:r>
            </m:sub>
          </m:sSub>
          <m:sSub>
            <m:sSubPr>
              <m:ctrlPr>
                <w:rPr>
                  <w:rFonts w:ascii="Cambria Math" w:hAnsi="Cambria Math" w:cstheme="minorHAnsi"/>
                  <w:i/>
                  <w:sz w:val="22"/>
                  <w:szCs w:val="22"/>
                </w:rPr>
              </m:ctrlPr>
            </m:sSubPr>
            <m:e>
              <m:r>
                <w:rPr>
                  <w:rFonts w:ascii="Cambria Math" w:hAnsi="Cambria Math" w:cstheme="minorHAnsi"/>
                  <w:sz w:val="22"/>
                  <w:szCs w:val="22"/>
                </w:rPr>
                <m:t>t</m:t>
              </m:r>
            </m:e>
            <m:sub>
              <m:r>
                <w:rPr>
                  <w:rFonts w:ascii="Cambria Math" w:hAnsi="Cambria Math" w:cstheme="minorHAnsi"/>
                  <w:sz w:val="22"/>
                  <w:szCs w:val="22"/>
                </w:rPr>
                <m:t>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1</m:t>
              </m:r>
            </m:sub>
          </m:sSub>
          <m:sSub>
            <m:sSubPr>
              <m:ctrlPr>
                <w:rPr>
                  <w:rFonts w:ascii="Cambria Math" w:hAnsi="Cambria Math" w:cstheme="minorHAnsi"/>
                  <w:i/>
                  <w:sz w:val="22"/>
                  <w:szCs w:val="22"/>
                </w:rPr>
              </m:ctrlPr>
            </m:sSubPr>
            <m:e>
              <m:r>
                <w:rPr>
                  <w:rFonts w:ascii="Cambria Math" w:hAnsi="Cambria Math" w:cstheme="minorHAnsi"/>
                  <w:sz w:val="22"/>
                  <w:szCs w:val="22"/>
                </w:rPr>
                <m:t>a</m:t>
              </m:r>
            </m:e>
            <m:sub>
              <m:r>
                <w:rPr>
                  <w:rFonts w:ascii="Cambria Math" w:hAnsi="Cambria Math" w:cstheme="minorHAnsi"/>
                  <w:sz w:val="22"/>
                  <w:szCs w:val="22"/>
                </w:rPr>
                <m:t>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2</m:t>
              </m:r>
            </m:sub>
          </m:sSub>
          <m:sSub>
            <m:sSubPr>
              <m:ctrlPr>
                <w:rPr>
                  <w:rFonts w:ascii="Cambria Math" w:hAnsi="Cambria Math" w:cstheme="minorHAnsi"/>
                  <w:i/>
                  <w:sz w:val="22"/>
                  <w:szCs w:val="22"/>
                </w:rPr>
              </m:ctrlPr>
            </m:sSubPr>
            <m:e>
              <m:r>
                <w:rPr>
                  <w:rFonts w:ascii="Cambria Math" w:hAnsi="Cambria Math" w:cstheme="minorHAnsi"/>
                  <w:sz w:val="22"/>
                  <w:szCs w:val="22"/>
                </w:rPr>
                <m:t>s</m:t>
              </m:r>
            </m:e>
            <m:sub>
              <m:r>
                <w:rPr>
                  <w:rFonts w:ascii="Cambria Math" w:hAnsi="Cambria Math" w:cstheme="minorHAnsi"/>
                  <w:sz w:val="22"/>
                  <w:szCs w:val="22"/>
                </w:rPr>
                <m:t>i</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3</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0ij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4</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1ij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5</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2ij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6</m:t>
              </m:r>
            </m:sub>
          </m:sSub>
          <m:sSub>
            <m:sSubPr>
              <m:ctrlPr>
                <w:rPr>
                  <w:rFonts w:ascii="Cambria Math" w:hAnsi="Cambria Math" w:cstheme="minorHAnsi"/>
                  <w:i/>
                  <w:sz w:val="22"/>
                  <w:szCs w:val="22"/>
                </w:rPr>
              </m:ctrlPr>
            </m:sSubPr>
            <m:e>
              <m:r>
                <w:rPr>
                  <w:rFonts w:ascii="Cambria Math" w:hAnsi="Cambria Math" w:cstheme="minorHAnsi"/>
                  <w:sz w:val="22"/>
                  <w:szCs w:val="22"/>
                </w:rPr>
                <m:t>g</m:t>
              </m:r>
            </m:e>
            <m:sub>
              <m:r>
                <w:rPr>
                  <w:rFonts w:ascii="Cambria Math" w:hAnsi="Cambria Math" w:cstheme="minorHAnsi"/>
                  <w:sz w:val="22"/>
                  <w:szCs w:val="22"/>
                </w:rPr>
                <m:t>3ij</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b</m:t>
              </m:r>
            </m:e>
            <m:sub>
              <m:r>
                <w:rPr>
                  <w:rFonts w:ascii="Cambria Math" w:hAnsi="Cambria Math" w:cstheme="minorHAnsi"/>
                  <w:sz w:val="22"/>
                  <w:szCs w:val="22"/>
                </w:rPr>
                <m:t>i</m:t>
              </m:r>
            </m:sub>
          </m:sSub>
          <m:r>
            <w:rPr>
              <w:rFonts w:ascii="Cambria Math" w:hAnsi="Cambria Math" w:cstheme="minorHAnsi"/>
              <w:sz w:val="22"/>
              <w:szCs w:val="22"/>
            </w:rPr>
            <m:t xml:space="preserve"> + </m:t>
          </m:r>
          <m:sSub>
            <m:sSubPr>
              <m:ctrlPr>
                <w:rPr>
                  <w:rFonts w:ascii="Cambria Math" w:hAnsi="Cambria Math" w:cstheme="minorHAnsi"/>
                  <w:i/>
                  <w:sz w:val="22"/>
                  <w:szCs w:val="22"/>
                </w:rPr>
              </m:ctrlPr>
            </m:sSubPr>
            <m:e>
              <m:r>
                <w:rPr>
                  <w:rFonts w:ascii="Cambria Math" w:hAnsi="Cambria Math" w:cstheme="minorHAnsi"/>
                  <w:sz w:val="22"/>
                  <w:szCs w:val="22"/>
                </w:rPr>
                <m:t>ϵ</m:t>
              </m:r>
            </m:e>
            <m:sub>
              <m:r>
                <w:rPr>
                  <w:rFonts w:ascii="Cambria Math" w:hAnsi="Cambria Math" w:cstheme="minorHAnsi"/>
                  <w:sz w:val="22"/>
                  <w:szCs w:val="22"/>
                </w:rPr>
                <m:t>ij</m:t>
              </m:r>
            </m:sub>
          </m:sSub>
        </m:oMath>
      </m:oMathPara>
    </w:p>
    <w:p w14:paraId="28C51A6C" w14:textId="77777777" w:rsidR="003627C5" w:rsidRDefault="003627C5" w:rsidP="004D7CFC">
      <w:pPr>
        <w:jc w:val="both"/>
        <w:rPr>
          <w:rFonts w:cstheme="minorHAnsi"/>
        </w:rPr>
      </w:pPr>
    </w:p>
    <w:p w14:paraId="7B63E459" w14:textId="21E752A2" w:rsidR="00A73350" w:rsidRPr="00D6308F" w:rsidRDefault="00A73350" w:rsidP="004D7CFC">
      <w:pPr>
        <w:jc w:val="both"/>
        <w:rPr>
          <w:rFonts w:eastAsiaTheme="minorEastAsia" w:cstheme="minorHAnsi"/>
        </w:rPr>
      </w:pPr>
      <w:r>
        <w:rPr>
          <w:rFonts w:cstheme="minorHAnsi"/>
        </w:rPr>
        <w:t xml:space="preserve">where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k</m:t>
            </m:r>
          </m:sub>
        </m:sSub>
      </m:oMath>
      <w:r>
        <w:rPr>
          <w:rFonts w:eastAsiaTheme="minorEastAsia" w:cstheme="minorHAnsi"/>
        </w:rPr>
        <w:t xml:space="preserve"> is a fixed effect;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ij</m:t>
            </m:r>
          </m:sub>
        </m:sSub>
      </m:oMath>
      <w:r>
        <w:rPr>
          <w:rFonts w:eastAsiaTheme="minorEastAsia" w:cstheme="minorHAnsi"/>
        </w:rPr>
        <w:t xml:space="preserve"> is the duration computed as the age at the current </w:t>
      </w:r>
      <w:r w:rsidR="003E6928">
        <w:rPr>
          <w:rFonts w:eastAsiaTheme="minorEastAsia" w:cstheme="minorHAnsi"/>
        </w:rPr>
        <w:t>(</w:t>
      </w:r>
      <w:proofErr w:type="spellStart"/>
      <w:r w:rsidR="003E6928">
        <w:rPr>
          <w:rFonts w:eastAsiaTheme="minorEastAsia" w:cstheme="minorHAnsi"/>
        </w:rPr>
        <w:t>j</w:t>
      </w:r>
      <w:r w:rsidR="003E6928" w:rsidRPr="001276EE">
        <w:rPr>
          <w:rFonts w:eastAsiaTheme="minorEastAsia" w:cstheme="minorHAnsi"/>
          <w:vertAlign w:val="superscript"/>
        </w:rPr>
        <w:t>th</w:t>
      </w:r>
      <w:proofErr w:type="spellEnd"/>
      <w:r w:rsidR="003E6928">
        <w:rPr>
          <w:rFonts w:eastAsiaTheme="minorEastAsia" w:cstheme="minorHAnsi"/>
        </w:rPr>
        <w:t xml:space="preserve">) </w:t>
      </w:r>
      <w:r>
        <w:rPr>
          <w:rFonts w:eastAsiaTheme="minorEastAsia" w:cstheme="minorHAnsi"/>
        </w:rPr>
        <w:t>scan minus the age at the first scan</w:t>
      </w:r>
      <w:r w:rsidR="00D6308F">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a</m:t>
            </m:r>
          </m:e>
          <m:sub>
            <m:r>
              <w:rPr>
                <w:rFonts w:ascii="Cambria Math" w:eastAsiaTheme="minorEastAsia" w:hAnsi="Cambria Math" w:cstheme="minorHAnsi"/>
              </w:rPr>
              <m:t>ij</m:t>
            </m:r>
          </m:sub>
        </m:sSub>
      </m:oMath>
      <w:r w:rsidR="00D6308F">
        <w:rPr>
          <w:rFonts w:eastAsiaTheme="minorEastAsia" w:cstheme="minorHAnsi"/>
        </w:rPr>
        <w:t xml:space="preserve"> is the subject’s age at the current scan</w:t>
      </w:r>
      <w:r w:rsidR="00D6308F">
        <w:rPr>
          <w:rFonts w:eastAsiaTheme="minorEastAsia" w:cstheme="minorHAnsi"/>
          <w:sz w:val="22"/>
          <w:szCs w:val="22"/>
        </w:rPr>
        <w:t>;</w:t>
      </w:r>
      <w:r w:rsidR="00D6308F" w:rsidRPr="00D6308F">
        <w:rPr>
          <w:rFonts w:ascii="Cambria Math" w:hAnsi="Cambria Math" w:cstheme="minorHAnsi"/>
          <w:i/>
        </w:rPr>
        <w:t xml:space="preserv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i</m:t>
            </m:r>
          </m:sub>
        </m:sSub>
      </m:oMath>
      <w:r>
        <w:rPr>
          <w:rFonts w:eastAsiaTheme="minorEastAsia" w:cstheme="minorHAnsi"/>
        </w:rPr>
        <w:t xml:space="preserve"> </w:t>
      </w:r>
      <w:r w:rsidR="003E6928">
        <w:rPr>
          <w:rFonts w:eastAsiaTheme="minorEastAsia" w:cstheme="minorHAnsi"/>
        </w:rPr>
        <w:t>encodes</w:t>
      </w:r>
      <w:r>
        <w:rPr>
          <w:rFonts w:eastAsiaTheme="minorEastAsia" w:cstheme="minorHAnsi"/>
        </w:rPr>
        <w:t xml:space="preserve"> sex (0 = female, 1 = male); </w:t>
      </w: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0i</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1i</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2i</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3i</m:t>
            </m:r>
          </m:sub>
        </m:sSub>
      </m:oMath>
      <w:r>
        <w:rPr>
          <w:rFonts w:eastAsiaTheme="minorEastAsia" w:cstheme="minorHAnsi"/>
        </w:rPr>
        <w:t xml:space="preserve"> </w:t>
      </w:r>
      <w:r w:rsidR="003E6928">
        <w:rPr>
          <w:rFonts w:eastAsiaTheme="minorEastAsia" w:cstheme="minorHAnsi"/>
        </w:rPr>
        <w:t xml:space="preserve">encodes membership in each of </w:t>
      </w:r>
      <w:r>
        <w:rPr>
          <w:rFonts w:eastAsiaTheme="minorEastAsia" w:cstheme="minorHAnsi"/>
        </w:rPr>
        <w:t>the control</w:t>
      </w:r>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w:t>
      </w:r>
      <w:r w:rsidR="003E6928">
        <w:rPr>
          <w:rFonts w:eastAsiaTheme="minorEastAsia" w:cstheme="minorHAnsi"/>
        </w:rPr>
        <w:t xml:space="preserve">groups </w:t>
      </w:r>
      <w:r w:rsidR="006C3D6B">
        <w:rPr>
          <w:rFonts w:eastAsiaTheme="minorEastAsia" w:cstheme="minorHAnsi"/>
        </w:rPr>
        <w:t xml:space="preserve">(0 = not in class, 1 = in class), respectively;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i</m:t>
            </m:r>
          </m:sub>
        </m:sSub>
      </m:oMath>
      <w:r w:rsidR="006C3D6B">
        <w:rPr>
          <w:rFonts w:eastAsiaTheme="minorEastAsia" w:cstheme="minorHAnsi"/>
        </w:rPr>
        <w:t xml:space="preserve"> is a random effect assumed to be normally distributed; and </w:t>
      </w:r>
      <m:oMath>
        <m:sSub>
          <m:sSubPr>
            <m:ctrlPr>
              <w:rPr>
                <w:rFonts w:ascii="Cambria Math" w:eastAsiaTheme="minorEastAsia" w:hAnsi="Cambria Math" w:cstheme="minorHAnsi"/>
                <w:i/>
              </w:rPr>
            </m:ctrlPr>
          </m:sSubPr>
          <m:e>
            <m:r>
              <w:rPr>
                <w:rFonts w:ascii="Cambria Math" w:eastAsiaTheme="minorEastAsia" w:hAnsi="Cambria Math" w:cstheme="minorHAnsi"/>
              </w:rPr>
              <m:t>ϵ</m:t>
            </m:r>
          </m:e>
          <m:sub>
            <m:r>
              <w:rPr>
                <w:rFonts w:ascii="Cambria Math" w:eastAsiaTheme="minorEastAsia" w:hAnsi="Cambria Math" w:cstheme="minorHAnsi"/>
              </w:rPr>
              <m:t>ij</m:t>
            </m:r>
          </m:sub>
        </m:sSub>
      </m:oMath>
      <w:r w:rsidR="006C3D6B">
        <w:rPr>
          <w:rFonts w:eastAsiaTheme="minorEastAsia" w:cstheme="minorHAnsi"/>
        </w:rPr>
        <w:t xml:space="preserve"> is assumed to be normally distributed and orthogonal to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i</m:t>
            </m:r>
          </m:sub>
        </m:sSub>
      </m:oMath>
      <w:r w:rsidR="006C3D6B">
        <w:rPr>
          <w:rFonts w:eastAsiaTheme="minorEastAsia" w:cstheme="minorHAnsi"/>
        </w:rPr>
        <w:t>. Under the normality assumption, estimation is carr</w:t>
      </w:r>
      <w:r w:rsidR="009057A3">
        <w:rPr>
          <w:rFonts w:eastAsiaTheme="minorEastAsia" w:cstheme="minorHAnsi"/>
        </w:rPr>
        <w:t>i</w:t>
      </w:r>
      <w:r w:rsidR="006C3D6B">
        <w:rPr>
          <w:rFonts w:eastAsiaTheme="minorEastAsia" w:cstheme="minorHAnsi"/>
        </w:rPr>
        <w:t>ed out using maximum likelihood methods</w:t>
      </w:r>
      <w:r w:rsidR="005B4473">
        <w:rPr>
          <w:rFonts w:eastAsiaTheme="minorEastAsia" w:cstheme="minorHAnsi"/>
        </w:rPr>
        <w:t xml:space="preserve"> </w:t>
      </w:r>
      <w:r w:rsidR="005B4473">
        <w:rPr>
          <w:rFonts w:eastAsiaTheme="minorEastAsia" w:cstheme="minorHAnsi"/>
        </w:rPr>
        <w:fldChar w:fldCharType="begin" w:fldLock="1"/>
      </w:r>
      <w:r w:rsidR="006011BB">
        <w:rPr>
          <w:rFonts w:eastAsiaTheme="minorEastAsia" w:cstheme="minorHAnsi"/>
        </w:rPr>
        <w:instrText>ADDIN CSL_CITATION {"citationItems":[{"id":"ITEM-1","itemData":{"author":[{"dropping-particle":"","family":"Verbeke","given":"Geert","non-dropping-particle":"","parse-names":false,"suffix":""},{"dropping-particle":"","family":"Molenberghs","given":"Geert","non-dropping-particle":"","parse-names":false,"suffix":""}],"edition":"Print","id":"ITEM-1","issued":{"date-parts":[["2000"]]},"number-of-pages":"19-20","publisher":"Spinger","publisher-place":"New York","title":"Linear Mixed Models for Longitudinal Data","type":"book"},"uris":["http://www.mendeley.com/documents/?uuid=f4840c6d-0688-4b03-a395-da1e44e24249"]}],"mendeley":{"formattedCitation":"&lt;sup&gt;31&lt;/sup&gt;","plainTextFormattedCitation":"31","previouslyFormattedCitation":"&lt;sup&gt;31&lt;/sup&gt;"},"properties":{"noteIndex":0},"schema":"https://github.com/citation-style-language/schema/raw/master/csl-citation.json"}</w:instrText>
      </w:r>
      <w:r w:rsidR="005B4473">
        <w:rPr>
          <w:rFonts w:eastAsiaTheme="minorEastAsia" w:cstheme="minorHAnsi"/>
        </w:rPr>
        <w:fldChar w:fldCharType="separate"/>
      </w:r>
      <w:r w:rsidR="006011BB" w:rsidRPr="006011BB">
        <w:rPr>
          <w:rFonts w:eastAsiaTheme="minorEastAsia" w:cstheme="minorHAnsi"/>
          <w:noProof/>
          <w:vertAlign w:val="superscript"/>
        </w:rPr>
        <w:t>31</w:t>
      </w:r>
      <w:r w:rsidR="005B4473">
        <w:rPr>
          <w:rFonts w:eastAsiaTheme="minorEastAsia" w:cstheme="minorHAnsi"/>
        </w:rPr>
        <w:fldChar w:fldCharType="end"/>
      </w:r>
      <w:r w:rsidR="006C3D6B">
        <w:rPr>
          <w:rFonts w:eastAsiaTheme="minorEastAsia" w:cstheme="minorHAnsi"/>
        </w:rPr>
        <w:t xml:space="preserve">. The objects of inference in the model of Equation 1 are the group intercepts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3</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4</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5</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6</m:t>
            </m:r>
          </m:sub>
        </m:sSub>
      </m:oMath>
      <w:r w:rsidR="006C3D6B">
        <w:rPr>
          <w:rFonts w:eastAsiaTheme="minorEastAsia" w:cstheme="minorHAnsi"/>
        </w:rPr>
        <w:t xml:space="preserve"> and, more specifically, the differences between the control intercept and the CAP group intercepts (e.g.</w:t>
      </w:r>
      <w:r w:rsidR="009057A3">
        <w:rPr>
          <w:rFonts w:eastAsiaTheme="minorEastAsia" w:cstheme="minorHAnsi"/>
        </w:rPr>
        <w:t>,</w:t>
      </w:r>
      <w:r w:rsidR="006C3D6B">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4</m:t>
            </m:r>
          </m:sub>
        </m:sSub>
      </m:oMath>
      <w:r w:rsidR="006C3D6B">
        <w:rPr>
          <w:rFonts w:eastAsiaTheme="minorEastAsia" w:cstheme="minorHAnsi"/>
        </w:rPr>
        <w:t xml:space="preserve">). </w:t>
      </w:r>
      <w:r w:rsidR="005B4473">
        <w:rPr>
          <w:rFonts w:eastAsiaTheme="minorEastAsia" w:cstheme="minorHAnsi"/>
        </w:rPr>
        <w:t xml:space="preserve">An omnibus null hypothesis of no difference between any of the CAP groups and controls was evaluated using a Wald-type test statistic. </w:t>
      </w:r>
      <w:r w:rsidR="00A359F2">
        <w:rPr>
          <w:rFonts w:eastAsiaTheme="minorEastAsia" w:cstheme="minorHAnsi"/>
        </w:rPr>
        <w:t xml:space="preserve">P-values were adjusted for multiple comparisons with a family-wise error rate [FWER] correction based on random field theory </w:t>
      </w:r>
      <w:r w:rsidR="00A359F2">
        <w:rPr>
          <w:rFonts w:eastAsiaTheme="minorEastAsia" w:cstheme="minorHAnsi"/>
        </w:rPr>
        <w:fldChar w:fldCharType="begin" w:fldLock="1"/>
      </w:r>
      <w:r w:rsidR="006011BB">
        <w:rPr>
          <w:rFonts w:eastAsiaTheme="minorEastAsia" w:cstheme="minorHAnsi"/>
        </w:rPr>
        <w:instrText>ADDIN CSL_CITATION {"citationItems":[{"id":"ITEM-1","itemData":{"DOI":"10.1002/(SICI)1097-0193(1999)8:2/3&lt;98::AID-HBM5&gt;3.0.CO;2-F","ISSN":"10659471","PMID":"10524599","abstract":"If the noise component of image data is nonisotropic, i.e., if it has nonconstant smoothness or effective point spread function, then theoretical results for the P value of local maxima and the size of suprathreshold clusters of a statistical parametric map (SPM) based on random field theory are not valid. This assumption is reasonable for PET or smoothed fMRI data, but not if these data are projected onto an unfolded, inflated, or flattened 2D cortical surface. Anatomical data such as structure masks, surface displacements, and deformation vectors are also highly nonisotropic. The solution offered here is to suppose that the image can be warped or flattened (in a statistical sense) into a space where the data are isotropic. The subsequent corrected P values do not depend on finding this warping; it is sufficient only to know that such a warping exists.","author":[{"dropping-particle":"","family":"Worsley","given":"K. J.","non-dropping-particle":"","parse-names":false,"suffix":""},{"dropping-particle":"","family":"Andermann","given":"M.","non-dropping-particle":"","parse-names":false,"suffix":""},{"dropping-particle":"","family":"Koulis","given":"T.","non-dropping-particle":"","parse-names":false,"suffix":""},{"dropping-particle":"","family":"MacDonald","given":"D.","non-dropping-particle":"","parse-names":false,"suffix":""},{"dropping-particle":"","family":"Evans","given":"A. C.","non-dropping-particle":"","parse-names":false,"suffix":""}],"container-title":"Human Brain Mapping","id":"ITEM-1","issue":"2-3","issued":{"date-parts":[["1999"]]},"page":"98-101","title":"Detecting changes in nonisotropic images","type":"article-journal","volume":"8"},"uris":["http://www.mendeley.com/documents/?uuid=79bd333c-767e-4d63-a8e4-d6135ea98c76"]},{"id":"ITEM-2","itemData":{"DOI":"10.1198/016214507000000815","ISSN":"01621459","abstract":"Brain mapping data have been modeled as Gaussian random fields, and local increases in mean are detected by local maxima of a random field of test statistics derived from these data. Accurate p values for local maxima are readily available for isotropic data based on the expected Euler characteristic of the excursion set of the test statistic random field. In this article we give a simple method for dealing with nonisotropic data. Our approach has connections to the model of Sampson and Guttorp for nonisotropy in which there exists an unknown mapping of the support of the data to a space in which the random fields are isotropic. Heuristic justification for our approach comes from the Nash embedding theorem. Formally, we show that our method gives consistent unbiased estimators for the true p values based on new results of Taylor and Adler for random fields on manifolds, which replace the Euclidean metric by the variogram. The results are used to detect gender differences in the cortical thickness of the brain and to detect regions of the brain involved in sentence comprehension measured by functional magnetic resonance imaging. © 2007 American Statistical Association.","author":[{"dropping-particle":"","family":"Taylor","given":"Jonathan E.","non-dropping-particle":"","parse-names":false,"suffix":""},{"dropping-particle":"","family":"Worsley","given":"Keith J.","non-dropping-particle":"","parse-names":false,"suffix":""}],"container-title":"Journal of the American Statistical Association","id":"ITEM-2","issue":"479","issued":{"date-parts":[["2007"]]},"page":"913-928","title":"Detecting sparse signals in random fields, with an application to brain mapping","type":"article-journal","volume":"102"},"uris":["http://www.mendeley.com/documents/?uuid=25e8414b-91f7-4758-a1bb-c20d0416a046"]}],"mendeley":{"formattedCitation":"&lt;sup&gt;32,33&lt;/sup&gt;","plainTextFormattedCitation":"32,33","previouslyFormattedCitation":"&lt;sup&gt;32,33&lt;/sup&gt;"},"properties":{"noteIndex":0},"schema":"https://github.com/citation-style-language/schema/raw/master/csl-citation.json"}</w:instrText>
      </w:r>
      <w:r w:rsidR="00A359F2">
        <w:rPr>
          <w:rFonts w:eastAsiaTheme="minorEastAsia" w:cstheme="minorHAnsi"/>
        </w:rPr>
        <w:fldChar w:fldCharType="separate"/>
      </w:r>
      <w:r w:rsidR="006011BB" w:rsidRPr="006011BB">
        <w:rPr>
          <w:rFonts w:eastAsiaTheme="minorEastAsia" w:cstheme="minorHAnsi"/>
          <w:noProof/>
          <w:vertAlign w:val="superscript"/>
        </w:rPr>
        <w:t>32,33</w:t>
      </w:r>
      <w:r w:rsidR="00A359F2">
        <w:rPr>
          <w:rFonts w:eastAsiaTheme="minorEastAsia" w:cstheme="minorHAnsi"/>
        </w:rPr>
        <w:fldChar w:fldCharType="end"/>
      </w:r>
      <w:r w:rsidR="00A359F2">
        <w:rPr>
          <w:rFonts w:eastAsiaTheme="minorEastAsia" w:cstheme="minorHAnsi"/>
        </w:rPr>
        <w:t>.</w:t>
      </w:r>
    </w:p>
    <w:p w14:paraId="521A93F6" w14:textId="18140637" w:rsidR="003627C5" w:rsidRDefault="003627C5" w:rsidP="004D7CFC">
      <w:pPr>
        <w:jc w:val="both"/>
        <w:rPr>
          <w:rFonts w:cstheme="minorHAnsi"/>
        </w:rPr>
      </w:pPr>
    </w:p>
    <w:p w14:paraId="2025A3C1" w14:textId="2DE5D342" w:rsidR="003627C5" w:rsidRDefault="00406A05" w:rsidP="004D7CFC">
      <w:pPr>
        <w:jc w:val="both"/>
        <w:rPr>
          <w:rFonts w:cstheme="minorHAnsi"/>
        </w:rPr>
      </w:pPr>
      <w:r>
        <w:rPr>
          <w:rFonts w:cstheme="minorHAnsi"/>
        </w:rPr>
        <w:t xml:space="preserve">Note that each session can only belong to one group, i.e., only one of </w:t>
      </w:r>
      <m:oMath>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0ij</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1ij</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2ij</m:t>
            </m:r>
          </m:sub>
        </m:sSub>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g</m:t>
            </m:r>
          </m:e>
          <m:sub>
            <m:r>
              <w:rPr>
                <w:rFonts w:ascii="Cambria Math" w:hAnsi="Cambria Math" w:cstheme="minorHAnsi"/>
              </w:rPr>
              <m:t>3ij</m:t>
            </m:r>
          </m:sub>
        </m:sSub>
      </m:oMath>
      <w:r>
        <w:rPr>
          <w:rFonts w:cstheme="minorHAnsi"/>
        </w:rPr>
        <w:t xml:space="preserve"> equals 1 while the rest equal 0. Therefore, g</w:t>
      </w:r>
      <w:r w:rsidR="008B78D0">
        <w:rPr>
          <w:rFonts w:cstheme="minorHAnsi"/>
        </w:rPr>
        <w:t>roup intercept</w:t>
      </w:r>
      <w:r w:rsidR="005E5E91">
        <w:rPr>
          <w:rFonts w:cstheme="minorHAnsi"/>
        </w:rPr>
        <w:t xml:space="preserve"> values </w:t>
      </w:r>
      <w:r w:rsidR="00F003CD">
        <w:rPr>
          <w:rFonts w:cstheme="minorHAnsi"/>
        </w:rPr>
        <w:t>(</w:t>
      </w:r>
      <m:oMath>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3</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β</m:t>
            </m:r>
          </m:e>
          <m:sub>
            <m:r>
              <w:rPr>
                <w:rFonts w:ascii="Cambria Math" w:hAnsi="Cambria Math" w:cstheme="minorHAnsi"/>
                <w:sz w:val="22"/>
                <w:szCs w:val="22"/>
              </w:rPr>
              <m:t>6</m:t>
            </m:r>
          </m:sub>
        </m:sSub>
        <m:r>
          <w:rPr>
            <w:rFonts w:ascii="Cambria Math" w:hAnsi="Cambria Math" w:cstheme="minorHAnsi"/>
            <w:sz w:val="22"/>
            <w:szCs w:val="22"/>
          </w:rPr>
          <m:t xml:space="preserve">) </m:t>
        </m:r>
      </m:oMath>
      <w:r w:rsidR="003627C5">
        <w:rPr>
          <w:rFonts w:cstheme="minorHAnsi"/>
        </w:rPr>
        <w:t xml:space="preserve">are used </w:t>
      </w:r>
      <w:r w:rsidR="005E5E91">
        <w:rPr>
          <w:rFonts w:cstheme="minorHAnsi"/>
        </w:rPr>
        <w:t xml:space="preserve">to compare </w:t>
      </w:r>
      <w:r w:rsidR="00961689">
        <w:rPr>
          <w:rFonts w:cstheme="minorHAnsi"/>
        </w:rPr>
        <w:t>the</w:t>
      </w:r>
      <w:r w:rsidR="00D65461">
        <w:rPr>
          <w:rFonts w:cstheme="minorHAnsi"/>
        </w:rPr>
        <w:t xml:space="preserve"> </w:t>
      </w:r>
      <w:r w:rsidR="005E5E91">
        <w:rPr>
          <w:rFonts w:cstheme="minorHAnsi"/>
        </w:rPr>
        <w:t xml:space="preserve">model fits </w:t>
      </w:r>
      <w:r w:rsidR="00961689">
        <w:rPr>
          <w:rFonts w:cstheme="minorHAnsi"/>
        </w:rPr>
        <w:t xml:space="preserve">for </w:t>
      </w:r>
      <w:r w:rsidR="00896E1B">
        <w:rPr>
          <w:rFonts w:cstheme="minorHAnsi"/>
        </w:rPr>
        <w:t xml:space="preserve">each </w:t>
      </w:r>
      <w:r w:rsidR="00961689">
        <w:rPr>
          <w:rFonts w:cstheme="minorHAnsi"/>
        </w:rPr>
        <w:t xml:space="preserve">group in different brain areas. </w:t>
      </w:r>
      <w:r w:rsidR="007958AD">
        <w:rPr>
          <w:rFonts w:cstheme="minorHAnsi"/>
        </w:rPr>
        <w:t>The</w:t>
      </w:r>
      <w:r w:rsidR="005E5E91">
        <w:rPr>
          <w:rFonts w:cstheme="minorHAnsi"/>
        </w:rPr>
        <w:t xml:space="preserve"> sampling </w:t>
      </w:r>
      <w:r w:rsidR="00C34F08">
        <w:rPr>
          <w:rFonts w:cstheme="minorHAnsi"/>
        </w:rPr>
        <w:t xml:space="preserve">distributions </w:t>
      </w:r>
      <w:r w:rsidR="00611B2C">
        <w:rPr>
          <w:rFonts w:cstheme="minorHAnsi"/>
        </w:rPr>
        <w:t xml:space="preserve">for these values </w:t>
      </w:r>
      <w:r w:rsidR="00C34F08">
        <w:rPr>
          <w:rFonts w:cstheme="minorHAnsi"/>
        </w:rPr>
        <w:t>can illuminate trends</w:t>
      </w:r>
      <w:r w:rsidR="001D0F37">
        <w:rPr>
          <w:rFonts w:cstheme="minorHAnsi"/>
        </w:rPr>
        <w:t xml:space="preserve"> </w:t>
      </w:r>
      <w:r w:rsidR="00611B2C">
        <w:rPr>
          <w:rFonts w:cstheme="minorHAnsi"/>
        </w:rPr>
        <w:t>corresponding to disease progression</w:t>
      </w:r>
      <w:r w:rsidR="00C34F08">
        <w:rPr>
          <w:rFonts w:cstheme="minorHAnsi"/>
        </w:rPr>
        <w:t>.</w:t>
      </w:r>
    </w:p>
    <w:p w14:paraId="2AD5BC18" w14:textId="77777777" w:rsidR="001D0224" w:rsidRPr="006E73B4" w:rsidRDefault="001D0224" w:rsidP="004D7CFC">
      <w:pPr>
        <w:jc w:val="both"/>
        <w:rPr>
          <w:rFonts w:cstheme="minorHAnsi"/>
          <w:lang w:bidi="en-US"/>
        </w:rPr>
      </w:pPr>
    </w:p>
    <w:p w14:paraId="7DFC75CC" w14:textId="2FACEE88" w:rsidR="00400166" w:rsidRPr="006E73B4" w:rsidRDefault="00CF30C8" w:rsidP="004D7CFC">
      <w:pPr>
        <w:jc w:val="both"/>
        <w:rPr>
          <w:rFonts w:cstheme="minorHAnsi"/>
          <w:u w:val="single"/>
        </w:rPr>
      </w:pPr>
      <w:r w:rsidRPr="006E73B4">
        <w:rPr>
          <w:rFonts w:cstheme="minorHAnsi"/>
          <w:u w:val="single"/>
        </w:rPr>
        <w:t>Implementation Details</w:t>
      </w:r>
    </w:p>
    <w:p w14:paraId="24DD891F" w14:textId="74A341B3" w:rsidR="002915AF" w:rsidRPr="00502466" w:rsidRDefault="00400166" w:rsidP="004D7CFC">
      <w:pPr>
        <w:jc w:val="both"/>
        <w:rPr>
          <w:lang w:bidi="en-US"/>
        </w:rPr>
      </w:pPr>
      <w:r w:rsidRPr="006E73B4">
        <w:rPr>
          <w:rFonts w:cstheme="minorHAnsi"/>
        </w:rPr>
        <w:t xml:space="preserve">Linear mixed models </w:t>
      </w:r>
      <w:r w:rsidR="00744A5C" w:rsidRPr="006E73B4">
        <w:rPr>
          <w:rFonts w:cstheme="minorHAnsi"/>
        </w:rPr>
        <w:t>w</w:t>
      </w:r>
      <w:r w:rsidRPr="006E73B4">
        <w:rPr>
          <w:rFonts w:cstheme="minorHAnsi"/>
        </w:rPr>
        <w:t xml:space="preserve">ere fitted using the lme4 package in R </w:t>
      </w:r>
      <w:r w:rsidRPr="006E73B4">
        <w:rPr>
          <w:rFonts w:cstheme="minorHAnsi"/>
        </w:rPr>
        <w:fldChar w:fldCharType="begin" w:fldLock="1"/>
      </w:r>
      <w:r w:rsidR="006011BB">
        <w:rPr>
          <w:rFonts w:cstheme="minorHAnsi"/>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06914783-7fe7-4051-a950-f4217569ef1c"]}],"mendeley":{"formattedCitation":"&lt;sup&gt;34&lt;/sup&gt;","plainTextFormattedCitation":"34","previouslyFormattedCitation":"&lt;sup&gt;34&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34</w:t>
      </w:r>
      <w:r w:rsidRPr="006E73B4">
        <w:rPr>
          <w:rFonts w:cstheme="minorHAnsi"/>
        </w:rPr>
        <w:fldChar w:fldCharType="end"/>
      </w:r>
      <w:r w:rsidRPr="006E73B4">
        <w:rPr>
          <w:rFonts w:cstheme="minorHAnsi"/>
        </w:rPr>
        <w:t xml:space="preserve">, which is a general linear model toolbox. </w:t>
      </w:r>
      <w:proofErr w:type="spellStart"/>
      <w:r w:rsidRPr="006E73B4">
        <w:rPr>
          <w:rFonts w:cstheme="minorHAnsi"/>
        </w:rPr>
        <w:t>SurfStat</w:t>
      </w:r>
      <w:proofErr w:type="spellEnd"/>
      <w:r w:rsidRPr="006E73B4">
        <w:rPr>
          <w:rFonts w:cstheme="minorHAnsi"/>
        </w:rPr>
        <w:t xml:space="preserve"> </w:t>
      </w:r>
      <w:r w:rsidRPr="006E73B4">
        <w:rPr>
          <w:rFonts w:cstheme="minorHAnsi"/>
        </w:rPr>
        <w:fldChar w:fldCharType="begin" w:fldLock="1"/>
      </w:r>
      <w:r w:rsidR="006011BB">
        <w:rPr>
          <w:rFonts w:cstheme="minorHAnsi"/>
        </w:rPr>
        <w:instrText>ADDIN CSL_CITATION {"citationItems":[{"id":"ITEM-1","itemData":{"DOI":"10.1016/s1053-8119(09)70882-1","ISSN":"10538119","abstract":"Purpose Non-ST-segment elevation myocardial infarction (NSTEMI) may be associated with total occlusion of the culprit artery, which is frequently not diagnosed on the standard 12-lead ECG. This may lead to missed opportunities for prompt reperfusion therapy. We sought to determine the prevalence of acute artery occlusion and location of culprit lesions involved in NSTEMI. Methods We examined 2219 consecutive patients with NSTEMI enrolled in a multicentre registry of acute percutaneous coronary intervention (PCI). The inclusion criteria were definite myocardial infarction (elevated troponin and/or CKMB with either symptoms and/or ST-segment depression) and invasive strategy within 72 hours of symptom onset. The patients were divided into 2 groups according to the initial TIMI flow (TIMI 0/I, \"occluded\"; vs TIMI II/ III, \"patent\"). Baseline characteristics, treatment, culprit artery distribution and in-hospital outcome were compared. Results The prevalence of total occlusion was 33.9% in the entire cohort. In patients with total occlusion, the culprit lesion was more frequently located in the arteries supplying the infero-lateral territory (circumflex, CX; right coronary artery, RCA) compared to patients with patent arteries (CX: 31.2% vs 18.8%, p &lt; 0.01; RCA: 31.2% vs 22.6%, p &lt; 0.01; LAD: 26.6% vs 38.2%, p &lt; 0.01). Patients with total occlusion had significantly shorter delays to PCI (pain to PCI: 951 [460-1730] min. vs 1302 [582-2221] min., p &lt; 0.01; door to PCI: 360 [125-1138] min. vs 180 [791-1483] min., p &lt; 0.01). Inhospital mortality, however, was similar in both groups (TIMI I vs TIMI II/III 2.7 vs 1.8; p = n. s.). Conclusion Totally occluded culprit lesions occur in one third of patients with NSTEMI in a real world setting and are more frequently located in CX and RCA, but may also be seen in LAD territories. Early risk stratification needs to be enhanced to improve identification of \"Pseudo-NSTEMIs\" that would benefit from urgent reperfusion as in STEMI.","author":[{"dropping-particle":"","family":"Worsley","given":"KJ","non-dropping-particle":"","parse-names":false,"suffix":""},{"dropping-particle":"","family":"Taylor","given":"JE","non-dropping-particle":"","parse-names":false,"suffix":""},{"dropping-particle":"","family":"Carbonell","given":"F","non-dropping-particle":"","parse-names":false,"suffix":""},{"dropping-particle":"","family":"Chung","given":"MK","non-dropping-particle":"","parse-names":false,"suffix":""},{"dropping-particle":"","family":"Duerden","given":"E","non-dropping-particle":"","parse-names":false,"suffix":""},{"dropping-particle":"","family":"Bernhardt","given":"B","non-dropping-particle":"","parse-names":false,"suffix":""},{"dropping-particle":"","family":"Lyttelton","given":"O","non-dropping-particle":"","parse-names":false,"suffix":""},{"dropping-particle":"","family":"Boucher","given":"M","non-dropping-particle":"","parse-names":false,"suffix":""},{"dropping-particle":"","family":"Evans","given":"AC","non-dropping-particle":"","parse-names":false,"suffix":""}],"container-title":"NeuroImage","id":"ITEM-1","issued":{"date-parts":[["2009"]]},"page":"S102","title":"SurfStat: A Matlab toolbox for the statistical analysis of univariate and multivariate surface and volumetric data using linear mixed effects models and random field theory","type":"article-journal","volume":"47"},"uris":["http://www.mendeley.com/documents/?uuid=2abe9a08-7728-4bec-8428-57b02afaf46e"]}],"mendeley":{"formattedCitation":"&lt;sup&gt;35&lt;/sup&gt;","plainTextFormattedCitation":"35","previouslyFormattedCitation":"&lt;sup&gt;35&lt;/sup&gt;"},"properties":{"noteIndex":0},"schema":"https://github.com/citation-style-language/schema/raw/master/csl-citation.json"}</w:instrText>
      </w:r>
      <w:r w:rsidRPr="006E73B4">
        <w:rPr>
          <w:rFonts w:cstheme="minorHAnsi"/>
        </w:rPr>
        <w:fldChar w:fldCharType="separate"/>
      </w:r>
      <w:r w:rsidR="006011BB" w:rsidRPr="006011BB">
        <w:rPr>
          <w:rFonts w:cstheme="minorHAnsi"/>
          <w:noProof/>
          <w:vertAlign w:val="superscript"/>
        </w:rPr>
        <w:t>35</w:t>
      </w:r>
      <w:r w:rsidRPr="006E73B4">
        <w:rPr>
          <w:rFonts w:cstheme="minorHAnsi"/>
        </w:rPr>
        <w:fldChar w:fldCharType="end"/>
      </w:r>
      <w:r w:rsidRPr="006E73B4">
        <w:rPr>
          <w:rFonts w:cstheme="minorHAnsi"/>
        </w:rPr>
        <w:t>, which is a MATLAB toolbox for linear mixed effects models and random field theory on brain surface and volumetric data</w:t>
      </w:r>
      <w:r w:rsidR="007C6877">
        <w:rPr>
          <w:rFonts w:cstheme="minorHAnsi"/>
        </w:rPr>
        <w:t>, was used for surface smoothing, multiple comparison correction, and displaying results</w:t>
      </w:r>
      <w:r w:rsidRPr="006E73B4">
        <w:rPr>
          <w:rFonts w:cstheme="minorHAnsi"/>
        </w:rPr>
        <w:t xml:space="preserve">. </w:t>
      </w:r>
      <w:r w:rsidR="00E45770">
        <w:rPr>
          <w:lang w:bidi="en-US"/>
        </w:rPr>
        <w:t xml:space="preserve">To denoise </w:t>
      </w:r>
      <w:r w:rsidR="00FD44E2">
        <w:rPr>
          <w:lang w:bidi="en-US"/>
        </w:rPr>
        <w:t xml:space="preserve">the </w:t>
      </w:r>
      <w:r w:rsidR="009A7F73">
        <w:rPr>
          <w:lang w:bidi="en-US"/>
        </w:rPr>
        <w:t xml:space="preserve">CT </w:t>
      </w:r>
      <w:r w:rsidR="00E45770">
        <w:rPr>
          <w:lang w:bidi="en-US"/>
        </w:rPr>
        <w:t>input</w:t>
      </w:r>
      <w:r w:rsidR="00E565E6">
        <w:rPr>
          <w:lang w:bidi="en-US"/>
        </w:rPr>
        <w:t xml:space="preserve">, </w:t>
      </w:r>
      <w:r w:rsidR="00885BEB" w:rsidRPr="006E73B4">
        <w:rPr>
          <w:lang w:bidi="en-US"/>
        </w:rPr>
        <w:t>we applied a Gaussian smoothing kernel (full width at half maximum</w:t>
      </w:r>
      <w:r w:rsidR="00C17380">
        <w:rPr>
          <w:lang w:bidi="en-US"/>
        </w:rPr>
        <w:t xml:space="preserve"> </w:t>
      </w:r>
      <w:r w:rsidR="00885BEB" w:rsidRPr="006E73B4">
        <w:rPr>
          <w:lang w:bidi="en-US"/>
        </w:rPr>
        <w:t xml:space="preserve">= 6 mm) using </w:t>
      </w:r>
      <w:proofErr w:type="spellStart"/>
      <w:r w:rsidR="00885BEB" w:rsidRPr="006E73B4">
        <w:rPr>
          <w:lang w:bidi="en-US"/>
        </w:rPr>
        <w:t>SurfStat</w:t>
      </w:r>
      <w:proofErr w:type="spellEnd"/>
      <w:r w:rsidR="007D002E">
        <w:rPr>
          <w:lang w:bidi="en-US"/>
        </w:rPr>
        <w:t xml:space="preserve">, which provides the best balance between </w:t>
      </w:r>
      <w:r w:rsidR="007D4572">
        <w:rPr>
          <w:lang w:bidi="en-US"/>
        </w:rPr>
        <w:t>conservative</w:t>
      </w:r>
      <w:r w:rsidR="007D002E">
        <w:rPr>
          <w:lang w:bidi="en-US"/>
        </w:rPr>
        <w:t xml:space="preserve"> analysis</w:t>
      </w:r>
      <w:r w:rsidR="007D4572">
        <w:rPr>
          <w:lang w:bidi="en-US"/>
        </w:rPr>
        <w:t xml:space="preserve"> and preserv</w:t>
      </w:r>
      <w:r w:rsidR="007D002E">
        <w:rPr>
          <w:lang w:bidi="en-US"/>
        </w:rPr>
        <w:t xml:space="preserve">ing </w:t>
      </w:r>
      <w:r w:rsidR="007D4572">
        <w:rPr>
          <w:lang w:bidi="en-US"/>
        </w:rPr>
        <w:t xml:space="preserve">sensitivity </w:t>
      </w:r>
      <w:r w:rsidR="007D4572">
        <w:rPr>
          <w:lang w:bidi="en-US"/>
        </w:rPr>
        <w:fldChar w:fldCharType="begin" w:fldLock="1"/>
      </w:r>
      <w:r w:rsidR="006011BB">
        <w:rPr>
          <w:lang w:bidi="en-US"/>
        </w:rPr>
        <w:instrText>ADDIN CSL_CITATION {"citationItems":[{"id":"ITEM-1","itemData":{"DOI":"10.1016/j.neuroimage.2006.02.051","ISSN":"10959572","PMID":"16651008","abstract":"In vivo MRI-derived measurements of human cerebral cortex thickness are providing novel insights into normal and abnormal neuroanatomy, but little is known about their reliability. We investigated how the reliability of cortical thickness measurements is affected by MRI instrument-related factors, including scanner field strength, manufacturer, upgrade and pulse sequence. Several data processing factors were also studied. Two test -retest data sets were analyzed: 1) 15 healthy older subjects scanned four times at 2-week intervals on three scanners; 2) 5 subjects scanned before and after a major scanner upgrade. Within-scanner variability of global cortical thickness measurements was &lt;0.03 mm, and the point-wise standard deviation of measurement error was approximately 0.12 mm. Variability was 0.15 mm and 0.17 mm in average, respectively, for cross-scanner (Siemens/GE) and cross-field strength (1.5 T/3 T) comparisons. Scanner upgrade did not increase variability nor introduce bias. Measurements across field strength, however, were slightly biased (thicker at 3 T). The number of (single vs. multiple averaged) acquisitions had a negligible effect on reliability, but the use of a different pulse sequence had a larger impact, as did different parameters employed in data processing. Sample size estimates indicate that regional cortical thickness difference of 0.2 mm between two different groups could be identified with as few as 7 subjects per group, and a difference of 0.1 mm could be detected with 26 subjects per group. These results demonstrate that MRI-derived cortical thickness measures are highly reliable when MRI instrument and data processing factors are controlled but that it is important to consider these factors in the design of multi-site or longitudinal studies, such as clinical drug trials. © 2006 Elsevier Inc.","author":[{"dropping-particle":"","family":"Han","given":"Xiao","non-dropping-particle":"","parse-names":false,"suffix":""},{"dropping-particle":"","family":"Jovicich","given":"Jorge","non-dropping-particle":"","parse-names":false,"suffix":""},{"dropping-particle":"","family":"Salat","given":"David","non-dropping-particle":"","parse-names":false,"suffix":""},{"dropping-particle":"","family":"Kouwe","given":"Andre","non-dropping-particle":"van der","parse-names":false,"suffix":""},{"dropping-particle":"","family":"Quinn","given":"Brian","non-dropping-particle":"","parse-names":false,"suffix":""},{"dropping-particle":"","family":"Czanner","given":"Silvester","non-dropping-particle":"","parse-names":false,"suffix":""},{"dropping-particle":"","family":"Busa","given":"Evelina","non-dropping-particle":"","parse-names":false,"suffix":""},{"dropping-particle":"","family":"Pacheco","given":"Jenni","non-dropping-particle":"","parse-names":false,"suffix":""},{"dropping-particle":"","family":"Albert","given":"Marilyn","non-dropping-particle":"","parse-names":false,"suffix":""},{"dropping-particle":"","family":"Killiany","given":"Ronald","non-dropping-particle":"","parse-names":false,"suffix":""},{"dropping-particle":"","family":"Maguire","given":"Paul","non-dropping-particle":"","parse-names":false,"suffix":""},{"dropping-particle":"","family":"Rosas","given":"Diana","non-dropping-particle":"","parse-names":false,"suffix":""},{"dropping-particle":"","family":"Makris","given":"Nikos","non-dropping-particle":"","parse-names":false,"suffix":""},{"dropping-particle":"","family":"Dale","given":"Anders","non-dropping-particle":"","parse-names":false,"suffix":""},{"dropping-particle":"","family":"Dickerson","given":"Bradford","non-dropping-particle":"","parse-names":false,"suffix":""},{"dropping-particle":"","family":"Fischl","given":"Bruce","non-dropping-particle":"","parse-names":false,"suffix":""}],"container-title":"NeuroImage","id":"ITEM-1","issue":"1","issued":{"date-parts":[["2006"]]},"page":"180-194","title":"Reliability of MRI-derived measurements of human cerebral cortical thickness: The effects of field strength, scanner upgrade and manufacturer","type":"article-journal","volume":"32"},"uris":["http://www.mendeley.com/documents/?uuid=697f4673-bb00-4ada-8c47-2bb433ebb118"]}],"mendeley":{"formattedCitation":"&lt;sup&gt;36&lt;/sup&gt;","plainTextFormattedCitation":"36","previouslyFormattedCitation":"&lt;sup&gt;36&lt;/sup&gt;"},"properties":{"noteIndex":0},"schema":"https://github.com/citation-style-language/schema/raw/master/csl-citation.json"}</w:instrText>
      </w:r>
      <w:r w:rsidR="007D4572">
        <w:rPr>
          <w:lang w:bidi="en-US"/>
        </w:rPr>
        <w:fldChar w:fldCharType="separate"/>
      </w:r>
      <w:r w:rsidR="006011BB" w:rsidRPr="006011BB">
        <w:rPr>
          <w:noProof/>
          <w:vertAlign w:val="superscript"/>
          <w:lang w:bidi="en-US"/>
        </w:rPr>
        <w:t>36</w:t>
      </w:r>
      <w:r w:rsidR="007D4572">
        <w:rPr>
          <w:lang w:bidi="en-US"/>
        </w:rPr>
        <w:fldChar w:fldCharType="end"/>
      </w:r>
      <w:r w:rsidR="007D4572">
        <w:rPr>
          <w:lang w:bidi="en-US"/>
        </w:rPr>
        <w:t xml:space="preserve">. </w:t>
      </w:r>
    </w:p>
    <w:p w14:paraId="0280D66D" w14:textId="77777777" w:rsidR="009B1A1D" w:rsidRPr="006E73B4" w:rsidRDefault="009B1A1D" w:rsidP="001608C0">
      <w:pPr>
        <w:jc w:val="both"/>
        <w:rPr>
          <w:rFonts w:cstheme="minorHAnsi"/>
          <w:lang w:bidi="en-US"/>
        </w:rPr>
      </w:pPr>
    </w:p>
    <w:p w14:paraId="22E23B07" w14:textId="5E95B357" w:rsidR="00C5723F" w:rsidRPr="008D7FEA" w:rsidRDefault="00FD378C" w:rsidP="00FD378C">
      <w:pPr>
        <w:jc w:val="both"/>
        <w:rPr>
          <w:sz w:val="36"/>
          <w:szCs w:val="36"/>
        </w:rPr>
      </w:pPr>
      <w:r w:rsidRPr="008D7FEA">
        <w:rPr>
          <w:b/>
          <w:bCs/>
          <w:sz w:val="36"/>
          <w:szCs w:val="36"/>
        </w:rPr>
        <w:t>Results</w:t>
      </w:r>
    </w:p>
    <w:p w14:paraId="1019F123" w14:textId="59C19148" w:rsidR="001B14A1" w:rsidRPr="006E73B4" w:rsidRDefault="001B14A1" w:rsidP="00FD378C">
      <w:pPr>
        <w:jc w:val="both"/>
        <w:rPr>
          <w:u w:val="single"/>
        </w:rPr>
      </w:pPr>
      <w:r w:rsidRPr="006E73B4">
        <w:rPr>
          <w:u w:val="single"/>
        </w:rPr>
        <w:t>Cortical Thickness</w:t>
      </w:r>
      <w:r w:rsidR="0044120B">
        <w:rPr>
          <w:u w:val="single"/>
        </w:rPr>
        <w:t xml:space="preserve"> [CT]</w:t>
      </w:r>
    </w:p>
    <w:p w14:paraId="4C520AA1" w14:textId="3900B1FC" w:rsidR="00BB0391" w:rsidRDefault="00290B32" w:rsidP="00B70126">
      <w:pPr>
        <w:jc w:val="both"/>
        <w:rPr>
          <w:rFonts w:cstheme="minorHAnsi"/>
          <w:lang w:bidi="en-US"/>
        </w:rPr>
      </w:pPr>
      <w:r>
        <w:rPr>
          <w:rFonts w:cstheme="minorHAnsi"/>
          <w:lang w:bidi="en-US"/>
        </w:rPr>
        <w:t xml:space="preserve">Figure </w:t>
      </w:r>
      <w:r w:rsidR="00B2189C">
        <w:rPr>
          <w:rFonts w:cstheme="minorHAnsi"/>
          <w:lang w:bidi="en-US"/>
        </w:rPr>
        <w:t>2</w:t>
      </w:r>
      <w:r>
        <w:rPr>
          <w:rFonts w:cstheme="minorHAnsi"/>
          <w:lang w:bidi="en-US"/>
        </w:rPr>
        <w:t xml:space="preserve"> shows the brain map </w:t>
      </w:r>
      <w:r w:rsidR="003E6928">
        <w:rPr>
          <w:rFonts w:cstheme="minorHAnsi"/>
          <w:lang w:bidi="en-US"/>
        </w:rPr>
        <w:t xml:space="preserve">of regions showing statistically significant CT differences </w:t>
      </w:r>
      <w:r>
        <w:rPr>
          <w:rFonts w:cstheme="minorHAnsi"/>
          <w:lang w:bidi="en-US"/>
        </w:rPr>
        <w:t>based on the omnibus testing (</w:t>
      </w:r>
      <w:r w:rsidR="001842DA">
        <w:rPr>
          <w:rFonts w:cstheme="minorHAnsi"/>
          <w:lang w:bidi="en-US"/>
        </w:rPr>
        <w:t>top</w:t>
      </w:r>
      <w:r>
        <w:rPr>
          <w:rFonts w:cstheme="minorHAnsi"/>
          <w:lang w:bidi="en-US"/>
        </w:rPr>
        <w:t xml:space="preserve"> panel), and boxplots of the </w:t>
      </w:r>
      <w:r w:rsidR="003E6928">
        <w:rPr>
          <w:rFonts w:cstheme="minorHAnsi"/>
          <w:lang w:bidi="en-US"/>
        </w:rPr>
        <w:t xml:space="preserve">associated </w:t>
      </w:r>
      <w:r>
        <w:rPr>
          <w:rFonts w:cstheme="minorHAnsi"/>
          <w:lang w:bidi="en-US"/>
        </w:rPr>
        <w:t xml:space="preserve">group parameter estimates (bottom panel). </w:t>
      </w:r>
      <w:r w:rsidR="0089295B" w:rsidRPr="006E73B4">
        <w:rPr>
          <w:rFonts w:cstheme="minorHAnsi"/>
          <w:lang w:bidi="en-US"/>
        </w:rPr>
        <w:t>CT appears highly sensitive to change</w:t>
      </w:r>
      <w:r w:rsidR="009F5359" w:rsidRPr="006E73B4">
        <w:rPr>
          <w:rFonts w:cstheme="minorHAnsi"/>
          <w:lang w:bidi="en-US"/>
        </w:rPr>
        <w:t>s in the primary motor cortex</w:t>
      </w:r>
      <w:r w:rsidR="0089295B" w:rsidRPr="006E73B4">
        <w:rPr>
          <w:rFonts w:cstheme="minorHAnsi"/>
          <w:lang w:bidi="en-US"/>
        </w:rPr>
        <w:t>, with a high occurrence</w:t>
      </w:r>
      <w:r w:rsidR="00063545" w:rsidRPr="006E73B4">
        <w:rPr>
          <w:rFonts w:cstheme="minorHAnsi"/>
          <w:lang w:bidi="en-US"/>
        </w:rPr>
        <w:t xml:space="preserve"> of</w:t>
      </w:r>
      <w:r w:rsidR="0089295B" w:rsidRPr="006E73B4">
        <w:rPr>
          <w:rFonts w:cstheme="minorHAnsi"/>
          <w:lang w:bidi="en-US"/>
        </w:rPr>
        <w:t xml:space="preserve"> </w:t>
      </w:r>
      <w:r w:rsidR="003627C5">
        <w:rPr>
          <w:rFonts w:cstheme="minorHAnsi"/>
          <w:lang w:bidi="en-US"/>
        </w:rPr>
        <w:t xml:space="preserve">statistically significant changes </w:t>
      </w:r>
      <w:r w:rsidR="0089295B" w:rsidRPr="006E73B4">
        <w:rPr>
          <w:rFonts w:cstheme="minorHAnsi"/>
          <w:lang w:bidi="en-US"/>
        </w:rPr>
        <w:t xml:space="preserve">on the </w:t>
      </w:r>
      <w:r w:rsidR="009F5359" w:rsidRPr="006E73B4">
        <w:rPr>
          <w:rFonts w:cstheme="minorHAnsi"/>
          <w:lang w:bidi="en-US"/>
        </w:rPr>
        <w:t>pre-central</w:t>
      </w:r>
      <w:r w:rsidR="0089295B" w:rsidRPr="006E73B4">
        <w:rPr>
          <w:rFonts w:cstheme="minorHAnsi"/>
          <w:lang w:bidi="en-US"/>
        </w:rPr>
        <w:t xml:space="preserve"> gyrus</w:t>
      </w:r>
      <w:r w:rsidR="003627C5">
        <w:rPr>
          <w:rFonts w:cstheme="minorHAnsi"/>
          <w:lang w:bidi="en-US"/>
        </w:rPr>
        <w:t xml:space="preserve"> (Figure </w:t>
      </w:r>
      <w:r w:rsidR="00B2189C">
        <w:rPr>
          <w:rFonts w:cstheme="minorHAnsi"/>
          <w:lang w:bidi="en-US"/>
        </w:rPr>
        <w:t>2</w:t>
      </w:r>
      <w:r w:rsidR="003627C5">
        <w:rPr>
          <w:rFonts w:cstheme="minorHAnsi"/>
          <w:lang w:bidi="en-US"/>
        </w:rPr>
        <w:t>, top panel)</w:t>
      </w:r>
      <w:r w:rsidR="0089295B" w:rsidRPr="006E73B4">
        <w:rPr>
          <w:rFonts w:cstheme="minorHAnsi"/>
          <w:lang w:bidi="en-US"/>
        </w:rPr>
        <w:t xml:space="preserve">. CT is the only feature that captures </w:t>
      </w:r>
      <w:r w:rsidR="0087171B">
        <w:rPr>
          <w:rFonts w:cstheme="minorHAnsi"/>
          <w:lang w:bidi="en-US"/>
        </w:rPr>
        <w:t>differences</w:t>
      </w:r>
      <w:r w:rsidR="0089295B" w:rsidRPr="006E73B4">
        <w:rPr>
          <w:rFonts w:cstheme="minorHAnsi"/>
          <w:lang w:bidi="en-US"/>
        </w:rPr>
        <w:t xml:space="preserve"> with higher </w:t>
      </w:r>
      <w:r w:rsidR="0084678F">
        <w:rPr>
          <w:rFonts w:cstheme="minorHAnsi"/>
          <w:lang w:bidi="en-US"/>
        </w:rPr>
        <w:t>P</w:t>
      </w:r>
      <w:r w:rsidR="0089295B" w:rsidRPr="006E73B4">
        <w:rPr>
          <w:rFonts w:cstheme="minorHAnsi"/>
          <w:lang w:bidi="en-US"/>
        </w:rPr>
        <w:t xml:space="preserve">-values </w:t>
      </w:r>
      <w:r w:rsidR="009439CA" w:rsidRPr="006E73B4">
        <w:rPr>
          <w:rFonts w:cstheme="minorHAnsi"/>
          <w:lang w:bidi="en-US"/>
        </w:rPr>
        <w:t>(</w:t>
      </w:r>
      <w:r w:rsidR="0033416B">
        <w:rPr>
          <w:rFonts w:cstheme="minorHAnsi"/>
          <w:lang w:bidi="en-US"/>
        </w:rPr>
        <w:t>p</w:t>
      </w:r>
      <w:r w:rsidR="009439CA">
        <w:rPr>
          <w:rFonts w:cstheme="minorHAnsi"/>
          <w:lang w:bidi="en-US"/>
        </w:rPr>
        <w:t>&lt;</w:t>
      </w:r>
      <w:r w:rsidR="0089295B" w:rsidRPr="006E73B4">
        <w:rPr>
          <w:rFonts w:cstheme="minorHAnsi"/>
          <w:lang w:bidi="en-US"/>
        </w:rPr>
        <w:t xml:space="preserve">0.05), shown in darker shades </w:t>
      </w:r>
      <w:r w:rsidR="00CB127A" w:rsidRPr="006E73B4">
        <w:rPr>
          <w:rFonts w:cstheme="minorHAnsi"/>
          <w:lang w:bidi="en-US"/>
        </w:rPr>
        <w:t xml:space="preserve">of </w:t>
      </w:r>
      <w:r w:rsidR="0089295B" w:rsidRPr="006E73B4">
        <w:rPr>
          <w:rFonts w:cstheme="minorHAnsi"/>
          <w:lang w:bidi="en-US"/>
        </w:rPr>
        <w:t xml:space="preserve">blue. </w:t>
      </w:r>
      <w:r w:rsidR="00FD378C" w:rsidRPr="006E73B4">
        <w:rPr>
          <w:rFonts w:cstheme="minorHAnsi"/>
          <w:lang w:bidi="en-US"/>
        </w:rPr>
        <w:t xml:space="preserve">CT </w:t>
      </w:r>
      <w:r w:rsidR="006E4EEB">
        <w:rPr>
          <w:rFonts w:cstheme="minorHAnsi"/>
          <w:lang w:bidi="en-US"/>
        </w:rPr>
        <w:t>alterations</w:t>
      </w:r>
      <w:r w:rsidR="006B1015">
        <w:rPr>
          <w:rFonts w:cstheme="minorHAnsi"/>
          <w:lang w:bidi="en-US"/>
        </w:rPr>
        <w:t xml:space="preserve"> were mostly detected in the</w:t>
      </w:r>
      <w:r w:rsidR="00FD378C" w:rsidRPr="006E73B4">
        <w:rPr>
          <w:rFonts w:cstheme="minorHAnsi"/>
          <w:lang w:bidi="en-US"/>
        </w:rPr>
        <w:t xml:space="preserve"> posterior regions</w:t>
      </w:r>
      <w:r w:rsidR="0089295B" w:rsidRPr="006E73B4">
        <w:rPr>
          <w:rFonts w:cstheme="minorHAnsi"/>
          <w:lang w:bidi="en-US"/>
        </w:rPr>
        <w:t xml:space="preserve"> </w:t>
      </w:r>
      <w:r w:rsidR="006F1389">
        <w:rPr>
          <w:rFonts w:cstheme="minorHAnsi"/>
          <w:lang w:bidi="en-US"/>
        </w:rPr>
        <w:t>while</w:t>
      </w:r>
      <w:r w:rsidR="0089295B" w:rsidRPr="006E73B4">
        <w:rPr>
          <w:rFonts w:cstheme="minorHAnsi"/>
          <w:lang w:bidi="en-US"/>
        </w:rPr>
        <w:t xml:space="preserve"> very few significant </w:t>
      </w:r>
      <w:r w:rsidR="006F1389">
        <w:rPr>
          <w:rFonts w:cstheme="minorHAnsi"/>
          <w:lang w:bidi="en-US"/>
        </w:rPr>
        <w:t>changes appeared</w:t>
      </w:r>
      <w:r w:rsidR="0089295B" w:rsidRPr="006E73B4">
        <w:rPr>
          <w:rFonts w:cstheme="minorHAnsi"/>
          <w:lang w:bidi="en-US"/>
        </w:rPr>
        <w:t xml:space="preserve"> in the anterior regions</w:t>
      </w:r>
      <w:r w:rsidR="00972223" w:rsidRPr="006E73B4">
        <w:rPr>
          <w:rFonts w:cstheme="minorHAnsi"/>
          <w:lang w:bidi="en-US"/>
        </w:rPr>
        <w:t xml:space="preserve">. </w:t>
      </w:r>
      <w:r w:rsidR="008B78D0">
        <w:rPr>
          <w:rFonts w:cstheme="minorHAnsi"/>
          <w:lang w:bidi="en-US"/>
        </w:rPr>
        <w:t xml:space="preserve">Group intercepts </w:t>
      </w:r>
      <w:r w:rsidR="00BE6D7C">
        <w:rPr>
          <w:rFonts w:cstheme="minorHAnsi"/>
          <w:lang w:bidi="en-US"/>
        </w:rPr>
        <w:t>fit similar</w:t>
      </w:r>
      <w:r w:rsidR="006B1015">
        <w:rPr>
          <w:rFonts w:cstheme="minorHAnsi"/>
          <w:lang w:bidi="en-US"/>
        </w:rPr>
        <w:t xml:space="preserve">ly </w:t>
      </w:r>
      <w:r w:rsidR="00044350">
        <w:rPr>
          <w:rFonts w:cstheme="minorHAnsi"/>
          <w:lang w:bidi="en-US"/>
        </w:rPr>
        <w:t>in</w:t>
      </w:r>
      <w:r w:rsidR="00BE6D7C">
        <w:rPr>
          <w:rFonts w:cstheme="minorHAnsi"/>
          <w:lang w:bidi="en-US"/>
        </w:rPr>
        <w:t xml:space="preserve"> </w:t>
      </w:r>
      <w:r w:rsidR="00044350">
        <w:rPr>
          <w:rFonts w:cstheme="minorHAnsi"/>
          <w:lang w:bidi="en-US"/>
        </w:rPr>
        <w:t>analogous</w:t>
      </w:r>
      <w:r w:rsidR="00BE6D7C">
        <w:rPr>
          <w:rFonts w:cstheme="minorHAnsi"/>
          <w:lang w:bidi="en-US"/>
        </w:rPr>
        <w:t xml:space="preserve"> regions </w:t>
      </w:r>
      <w:r w:rsidR="006B1015">
        <w:rPr>
          <w:rFonts w:cstheme="minorHAnsi"/>
          <w:lang w:bidi="en-US"/>
        </w:rPr>
        <w:t xml:space="preserve">in both hemispheres </w:t>
      </w:r>
      <w:r w:rsidR="00BE6D7C">
        <w:rPr>
          <w:rFonts w:cstheme="minorHAnsi"/>
          <w:lang w:bidi="en-US"/>
        </w:rPr>
        <w:t>and marked a</w:t>
      </w:r>
      <w:r w:rsidR="006B1015">
        <w:rPr>
          <w:rFonts w:cstheme="minorHAnsi"/>
          <w:lang w:bidi="en-US"/>
        </w:rPr>
        <w:t xml:space="preserve">n </w:t>
      </w:r>
      <w:r w:rsidR="00BE6D7C">
        <w:rPr>
          <w:rFonts w:cstheme="minorHAnsi"/>
          <w:lang w:bidi="en-US"/>
        </w:rPr>
        <w:t xml:space="preserve">inverse relationship between the </w:t>
      </w:r>
      <w:r w:rsidR="006B1015">
        <w:rPr>
          <w:rFonts w:cstheme="minorHAnsi"/>
          <w:lang w:bidi="en-US"/>
        </w:rPr>
        <w:t xml:space="preserve">mean </w:t>
      </w:r>
      <w:r w:rsidR="000F4C5B">
        <w:rPr>
          <w:rFonts w:cstheme="minorHAnsi"/>
          <w:lang w:bidi="en-US"/>
        </w:rPr>
        <w:t>intercept</w:t>
      </w:r>
      <w:r w:rsidR="00BE6D7C">
        <w:rPr>
          <w:rFonts w:cstheme="minorHAnsi"/>
          <w:lang w:bidi="en-US"/>
        </w:rPr>
        <w:t xml:space="preserve"> value in</w:t>
      </w:r>
      <w:r w:rsidR="00191EEE">
        <w:rPr>
          <w:rFonts w:cstheme="minorHAnsi"/>
          <w:lang w:bidi="en-US"/>
        </w:rPr>
        <w:t xml:space="preserve"> </w:t>
      </w:r>
      <w:r w:rsidR="00EF269C" w:rsidRPr="00EF269C">
        <w:rPr>
          <w:rFonts w:cstheme="minorHAnsi"/>
          <w:lang w:bidi="en-US"/>
        </w:rPr>
        <w:t xml:space="preserve">the region and the level of disease progression (Figure </w:t>
      </w:r>
      <w:r w:rsidR="00B2189C">
        <w:rPr>
          <w:rFonts w:cstheme="minorHAnsi"/>
          <w:lang w:bidi="en-US"/>
        </w:rPr>
        <w:t>2</w:t>
      </w:r>
      <w:r w:rsidR="00EF269C" w:rsidRPr="00EF269C">
        <w:rPr>
          <w:rFonts w:cstheme="minorHAnsi"/>
          <w:lang w:bidi="en-US"/>
        </w:rPr>
        <w:t xml:space="preserve">, bottom panel). </w:t>
      </w:r>
      <w:r w:rsidR="00BE6D7C">
        <w:rPr>
          <w:rFonts w:cstheme="minorHAnsi"/>
          <w:lang w:bidi="en-US"/>
        </w:rPr>
        <w:t xml:space="preserve"> </w:t>
      </w:r>
    </w:p>
    <w:p w14:paraId="0B13ABF2" w14:textId="527D8FB7" w:rsidR="00B70126" w:rsidRPr="00284E0D" w:rsidRDefault="00E035C5" w:rsidP="00B70126">
      <w:pPr>
        <w:jc w:val="both"/>
        <w:rPr>
          <w:i/>
          <w:iCs/>
        </w:rPr>
      </w:pPr>
      <w:r w:rsidRPr="00E035C5">
        <w:rPr>
          <w:rFonts w:cstheme="minorHAnsi"/>
          <w:noProof/>
          <w:lang w:bidi="en-US"/>
        </w:rPr>
        <w:lastRenderedPageBreak/>
        <w:drawing>
          <wp:inline distT="0" distB="0" distL="0" distR="0" wp14:anchorId="7886E339" wp14:editId="02270091">
            <wp:extent cx="7783611" cy="6206820"/>
            <wp:effectExtent l="953" t="0" r="2857" b="285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038" r="22422"/>
                    <a:stretch/>
                  </pic:blipFill>
                  <pic:spPr bwMode="auto">
                    <a:xfrm rot="5400000">
                      <a:off x="0" y="0"/>
                      <a:ext cx="7800043" cy="6219923"/>
                    </a:xfrm>
                    <a:prstGeom prst="rect">
                      <a:avLst/>
                    </a:prstGeom>
                    <a:ln>
                      <a:noFill/>
                    </a:ln>
                    <a:extLst>
                      <a:ext uri="{53640926-AAD7-44D8-BBD7-CCE9431645EC}">
                        <a14:shadowObscured xmlns:a14="http://schemas.microsoft.com/office/drawing/2010/main"/>
                      </a:ext>
                    </a:extLst>
                  </pic:spPr>
                </pic:pic>
              </a:graphicData>
            </a:graphic>
          </wp:inline>
        </w:drawing>
      </w:r>
      <w:r w:rsidR="00B70126" w:rsidRPr="00284E0D">
        <w:rPr>
          <w:i/>
          <w:iCs/>
        </w:rPr>
        <w:t xml:space="preserve">Figure </w:t>
      </w:r>
      <w:r w:rsidR="00B2189C">
        <w:rPr>
          <w:i/>
          <w:iCs/>
        </w:rPr>
        <w:t>2</w:t>
      </w:r>
      <w:r w:rsidR="00B70126" w:rsidRPr="00284E0D">
        <w:rPr>
          <w:i/>
          <w:iCs/>
        </w:rPr>
        <w:t>. Omnibus test results (</w:t>
      </w:r>
      <w:r w:rsidR="00B70126">
        <w:rPr>
          <w:i/>
          <w:iCs/>
        </w:rPr>
        <w:t>top</w:t>
      </w:r>
      <w:r w:rsidR="00B70126" w:rsidRPr="00284E0D">
        <w:rPr>
          <w:i/>
          <w:iCs/>
        </w:rPr>
        <w:t xml:space="preserve">) and cluster </w:t>
      </w:r>
      <w:r w:rsidR="000F4C5B">
        <w:rPr>
          <w:i/>
          <w:iCs/>
        </w:rPr>
        <w:t>intercept</w:t>
      </w:r>
      <w:r w:rsidR="00B70126" w:rsidRPr="00284E0D">
        <w:rPr>
          <w:i/>
          <w:iCs/>
        </w:rPr>
        <w:t xml:space="preserve"> boxplots (</w:t>
      </w:r>
      <w:r w:rsidR="00B70126">
        <w:rPr>
          <w:i/>
          <w:iCs/>
        </w:rPr>
        <w:t>bottom</w:t>
      </w:r>
      <w:r w:rsidR="00B70126" w:rsidRPr="00284E0D">
        <w:rPr>
          <w:i/>
          <w:iCs/>
        </w:rPr>
        <w:t xml:space="preserve">) for CT. </w:t>
      </w:r>
      <w:r w:rsidR="00B70126" w:rsidRPr="00284E0D">
        <w:rPr>
          <w:rFonts w:cstheme="minorHAnsi"/>
          <w:i/>
          <w:iCs/>
        </w:rPr>
        <w:t xml:space="preserve">P-values were adjusted </w:t>
      </w:r>
      <w:r w:rsidR="000C56E1">
        <w:rPr>
          <w:rFonts w:cstheme="minorHAnsi"/>
          <w:i/>
          <w:iCs/>
        </w:rPr>
        <w:t>for</w:t>
      </w:r>
      <w:r w:rsidR="00B70126" w:rsidRPr="00284E0D">
        <w:rPr>
          <w:rFonts w:cstheme="minorHAnsi"/>
          <w:i/>
          <w:iCs/>
        </w:rPr>
        <w:t xml:space="preserve"> </w:t>
      </w:r>
      <w:r w:rsidR="00B70126">
        <w:rPr>
          <w:rFonts w:cstheme="minorHAnsi"/>
          <w:i/>
          <w:iCs/>
        </w:rPr>
        <w:t>FWER</w:t>
      </w:r>
      <w:r w:rsidR="00B70126" w:rsidRPr="00284E0D">
        <w:rPr>
          <w:rFonts w:cstheme="minorHAnsi"/>
          <w:i/>
          <w:iCs/>
        </w:rPr>
        <w:t xml:space="preserve"> using random field theory </w:t>
      </w:r>
      <m:oMath>
        <m:r>
          <w:rPr>
            <w:rFonts w:ascii="Cambria Math" w:hAnsi="Cambria Math" w:cstheme="minorHAnsi"/>
            <w:lang w:bidi="en-US"/>
          </w:rPr>
          <m:t>(α=0.01)</m:t>
        </m:r>
      </m:oMath>
      <w:r w:rsidR="00B70126" w:rsidRPr="00284E0D">
        <w:rPr>
          <w:rFonts w:cstheme="minorHAnsi"/>
          <w:i/>
          <w:iCs/>
        </w:rPr>
        <w:t>.</w:t>
      </w:r>
    </w:p>
    <w:p w14:paraId="42BDEC01" w14:textId="6713018D" w:rsidR="00B70126" w:rsidRDefault="00B70126" w:rsidP="00FD378C">
      <w:pPr>
        <w:jc w:val="both"/>
        <w:rPr>
          <w:rFonts w:cstheme="minorHAnsi"/>
          <w:lang w:bidi="en-US"/>
        </w:rPr>
      </w:pPr>
    </w:p>
    <w:p w14:paraId="6FDF9E85" w14:textId="69A81FA6" w:rsidR="00077F05" w:rsidRDefault="00A476A7" w:rsidP="00FD378C">
      <w:pPr>
        <w:jc w:val="both"/>
        <w:rPr>
          <w:rFonts w:cstheme="minorHAnsi"/>
          <w:lang w:bidi="en-US"/>
        </w:rPr>
      </w:pPr>
      <w:r w:rsidRPr="00A476A7">
        <w:rPr>
          <w:rFonts w:cstheme="minorHAnsi"/>
          <w:noProof/>
          <w:lang w:bidi="en-US"/>
        </w:rPr>
        <w:drawing>
          <wp:inline distT="0" distB="0" distL="0" distR="0" wp14:anchorId="71D31665" wp14:editId="4B9DFE96">
            <wp:extent cx="7169191" cy="5951533"/>
            <wp:effectExtent l="0" t="635"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367" r="15875"/>
                    <a:stretch/>
                  </pic:blipFill>
                  <pic:spPr bwMode="auto">
                    <a:xfrm rot="5400000">
                      <a:off x="0" y="0"/>
                      <a:ext cx="7184111" cy="5963919"/>
                    </a:xfrm>
                    <a:prstGeom prst="rect">
                      <a:avLst/>
                    </a:prstGeom>
                    <a:ln>
                      <a:noFill/>
                    </a:ln>
                    <a:extLst>
                      <a:ext uri="{53640926-AAD7-44D8-BBD7-CCE9431645EC}">
                        <a14:shadowObscured xmlns:a14="http://schemas.microsoft.com/office/drawing/2010/main"/>
                      </a:ext>
                    </a:extLst>
                  </pic:spPr>
                </pic:pic>
              </a:graphicData>
            </a:graphic>
          </wp:inline>
        </w:drawing>
      </w:r>
    </w:p>
    <w:p w14:paraId="2E4AB87E" w14:textId="1B7D6E02" w:rsidR="003E6928" w:rsidRPr="00191EEE" w:rsidRDefault="00077F05" w:rsidP="00FD378C">
      <w:pPr>
        <w:jc w:val="both"/>
        <w:rPr>
          <w:rFonts w:cstheme="minorHAnsi"/>
          <w:i/>
          <w:iCs/>
          <w:lang w:bidi="en-US"/>
        </w:rPr>
      </w:pPr>
      <w:r w:rsidRPr="00572228">
        <w:rPr>
          <w:i/>
          <w:iCs/>
        </w:rPr>
        <w:t xml:space="preserve">Figure </w:t>
      </w:r>
      <w:r w:rsidR="00B2189C">
        <w:rPr>
          <w:i/>
          <w:iCs/>
        </w:rPr>
        <w:t>3</w:t>
      </w:r>
      <w:r w:rsidRPr="00572228">
        <w:rPr>
          <w:i/>
          <w:iCs/>
        </w:rPr>
        <w:t xml:space="preserve">. </w:t>
      </w:r>
      <w:r w:rsidR="00572228" w:rsidRPr="00572228">
        <w:rPr>
          <w:rFonts w:cstheme="minorHAnsi"/>
          <w:i/>
          <w:iCs/>
          <w:lang w:bidi="en-US"/>
        </w:rPr>
        <w:t xml:space="preserve">Effect size (left) and T-test results (right) for the difference between controls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00572228" w:rsidRPr="00572228">
        <w:rPr>
          <w:rFonts w:eastAsiaTheme="minorEastAsia" w:cstheme="minorHAnsi"/>
          <w:i/>
          <w:iCs/>
        </w:rPr>
        <w:t xml:space="preserve"> (top),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00572228" w:rsidRPr="00572228">
        <w:rPr>
          <w:rFonts w:eastAsiaTheme="minorEastAsia" w:cstheme="minorHAnsi"/>
          <w:i/>
          <w:iCs/>
        </w:rPr>
        <w:t xml:space="preserve"> (middle),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00572228" w:rsidRPr="00572228">
        <w:rPr>
          <w:rFonts w:eastAsiaTheme="minorEastAsia" w:cstheme="minorHAnsi"/>
          <w:i/>
          <w:iCs/>
        </w:rPr>
        <w:t xml:space="preserve"> (bottom)</w:t>
      </w:r>
      <w:r w:rsidR="00572228">
        <w:rPr>
          <w:rFonts w:eastAsiaTheme="minorEastAsia" w:cstheme="minorHAnsi"/>
          <w:i/>
          <w:iCs/>
        </w:rPr>
        <w:t xml:space="preserve"> for CT</w:t>
      </w:r>
      <w:r w:rsidR="00572228" w:rsidRPr="00572228">
        <w:rPr>
          <w:rFonts w:eastAsiaTheme="minorEastAsia" w:cstheme="minorHAnsi"/>
          <w:i/>
          <w:iCs/>
        </w:rPr>
        <w:t>.</w:t>
      </w:r>
      <w:r w:rsidR="00572228">
        <w:rPr>
          <w:rFonts w:eastAsiaTheme="minorEastAsia" w:cstheme="minorHAnsi"/>
          <w:i/>
          <w:iCs/>
        </w:rPr>
        <w:t xml:space="preserve"> The T-test comparison for each strat</w:t>
      </w:r>
      <w:r w:rsidR="00A03768">
        <w:rPr>
          <w:rFonts w:eastAsiaTheme="minorEastAsia" w:cstheme="minorHAnsi"/>
          <w:i/>
          <w:iCs/>
        </w:rPr>
        <w:t>um</w:t>
      </w:r>
      <w:r w:rsidR="00572228">
        <w:rPr>
          <w:rFonts w:eastAsiaTheme="minorEastAsia" w:cstheme="minorHAnsi"/>
          <w:i/>
          <w:iCs/>
        </w:rPr>
        <w:t xml:space="preserve"> is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j</m:t>
            </m:r>
          </m:sub>
        </m:sSub>
      </m:oMath>
      <w:r w:rsidR="00572228">
        <w:rPr>
          <w:rFonts w:eastAsiaTheme="minorEastAsia" w:cstheme="minorHAnsi"/>
          <w:i/>
        </w:rPr>
        <w:t xml:space="preserve"> where j corresponds to the intercept for each CAP group. Effect size is computed by SurfStat using Cohen’s coefficient. </w:t>
      </w:r>
    </w:p>
    <w:p w14:paraId="5D13E421" w14:textId="77777777" w:rsidR="003E6928" w:rsidRDefault="003E6928" w:rsidP="00FD378C">
      <w:pPr>
        <w:jc w:val="both"/>
        <w:rPr>
          <w:rFonts w:cstheme="minorHAnsi"/>
          <w:lang w:bidi="en-US"/>
        </w:rPr>
      </w:pPr>
    </w:p>
    <w:p w14:paraId="5888CE24" w14:textId="1E315E0F" w:rsidR="00155FEE" w:rsidRDefault="00064DED" w:rsidP="00FD378C">
      <w:pPr>
        <w:jc w:val="both"/>
        <w:rPr>
          <w:rFonts w:cstheme="minorHAnsi"/>
          <w:lang w:bidi="en-US"/>
        </w:rPr>
      </w:pPr>
      <w:r>
        <w:rPr>
          <w:rFonts w:cstheme="minorHAnsi"/>
          <w:lang w:bidi="en-US"/>
        </w:rPr>
        <w:t xml:space="preserve">Figure </w:t>
      </w:r>
      <w:r w:rsidR="00B2189C">
        <w:rPr>
          <w:rFonts w:cstheme="minorHAnsi"/>
          <w:lang w:bidi="en-US"/>
        </w:rPr>
        <w:t>3</w:t>
      </w:r>
      <w:r>
        <w:rPr>
          <w:rFonts w:cstheme="minorHAnsi"/>
          <w:lang w:bidi="en-US"/>
        </w:rPr>
        <w:t xml:space="preserve"> shows CT effect size (left) and T-test results (right) </w:t>
      </w:r>
      <w:r w:rsidR="007E5F12">
        <w:rPr>
          <w:rFonts w:cstheme="minorHAnsi"/>
          <w:lang w:bidi="en-US"/>
        </w:rPr>
        <w:t>using a stratified analysis of</w:t>
      </w:r>
      <w:r>
        <w:rPr>
          <w:rFonts w:cstheme="minorHAnsi"/>
          <w:lang w:bidi="en-US"/>
        </w:rPr>
        <w:t xml:space="preserve"> the difference between controls and </w:t>
      </w:r>
      <w:r w:rsidR="003E6928">
        <w:rPr>
          <w:rFonts w:cstheme="minorHAnsi"/>
          <w:lang w:bidi="en-US"/>
        </w:rPr>
        <w:t xml:space="preserve">each of the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Pr>
          <w:rFonts w:eastAsiaTheme="minorEastAsia" w:cstheme="minorHAnsi"/>
        </w:rPr>
        <w:t xml:space="preserve"> (top),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Pr>
          <w:rFonts w:eastAsiaTheme="minorEastAsia" w:cstheme="minorHAnsi"/>
        </w:rPr>
        <w:t xml:space="preserve"> (middle),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(bottom)</w:t>
      </w:r>
      <w:r w:rsidR="003E6928">
        <w:rPr>
          <w:rFonts w:eastAsiaTheme="minorEastAsia" w:cstheme="minorHAnsi"/>
        </w:rPr>
        <w:t xml:space="preserve"> groups</w:t>
      </w:r>
      <w:r>
        <w:rPr>
          <w:rFonts w:eastAsiaTheme="minorEastAsia" w:cstheme="minorHAnsi"/>
        </w:rPr>
        <w:t>.</w:t>
      </w:r>
      <w:r>
        <w:rPr>
          <w:rFonts w:cstheme="minorHAnsi"/>
          <w:lang w:bidi="en-US"/>
        </w:rPr>
        <w:t xml:space="preserve"> </w:t>
      </w:r>
      <w:r w:rsidR="00572228">
        <w:rPr>
          <w:rFonts w:cstheme="minorHAnsi"/>
          <w:lang w:bidi="en-US"/>
        </w:rPr>
        <w:t xml:space="preserve">CT displays </w:t>
      </w:r>
      <w:r w:rsidR="002B6F11">
        <w:rPr>
          <w:rFonts w:cstheme="minorHAnsi"/>
          <w:lang w:bidi="en-US"/>
        </w:rPr>
        <w:t>a</w:t>
      </w:r>
      <w:r w:rsidR="008712C9">
        <w:rPr>
          <w:rFonts w:cstheme="minorHAnsi"/>
          <w:lang w:bidi="en-US"/>
        </w:rPr>
        <w:t xml:space="preserve">n </w:t>
      </w:r>
      <w:r w:rsidR="00572228">
        <w:rPr>
          <w:rFonts w:cstheme="minorHAnsi"/>
          <w:lang w:bidi="en-US"/>
        </w:rPr>
        <w:t>increase in effect size with disease progression</w:t>
      </w:r>
      <w:r w:rsidR="00D92D93">
        <w:rPr>
          <w:rFonts w:cstheme="minorHAnsi"/>
          <w:lang w:bidi="en-US"/>
        </w:rPr>
        <w:t>, across the entire cortical surface</w:t>
      </w:r>
      <w:r w:rsidR="00572228">
        <w:rPr>
          <w:rFonts w:cstheme="minorHAnsi"/>
          <w:lang w:bidi="en-US"/>
        </w:rPr>
        <w:t xml:space="preserve">. </w:t>
      </w:r>
      <w:r w:rsidR="00106D38" w:rsidRPr="006E73B4">
        <w:rPr>
          <w:rFonts w:cstheme="minorHAnsi"/>
          <w:lang w:bidi="en-US"/>
        </w:rPr>
        <w:t>The regions</w:t>
      </w:r>
      <w:r w:rsidR="00CA40BB" w:rsidRPr="006E73B4">
        <w:rPr>
          <w:rFonts w:cstheme="minorHAnsi"/>
          <w:lang w:bidi="en-US"/>
        </w:rPr>
        <w:t xml:space="preserve"> </w:t>
      </w:r>
      <w:r w:rsidR="00D22DB2">
        <w:rPr>
          <w:rFonts w:cstheme="minorHAnsi"/>
          <w:lang w:bidi="en-US"/>
        </w:rPr>
        <w:t>with</w:t>
      </w:r>
      <w:r w:rsidR="00106D38" w:rsidRPr="006E73B4">
        <w:rPr>
          <w:rFonts w:cstheme="minorHAnsi"/>
          <w:lang w:bidi="en-US"/>
        </w:rPr>
        <w:t xml:space="preserve"> </w:t>
      </w:r>
      <w:r w:rsidR="00C50F7C">
        <w:rPr>
          <w:rFonts w:cstheme="minorHAnsi"/>
          <w:lang w:bidi="en-US"/>
        </w:rPr>
        <w:t>statistically significant</w:t>
      </w:r>
      <w:r w:rsidR="0006130D">
        <w:rPr>
          <w:rFonts w:cstheme="minorHAnsi"/>
          <w:lang w:bidi="en-US"/>
        </w:rPr>
        <w:t xml:space="preserve"> </w:t>
      </w:r>
      <w:r w:rsidR="00D22DB2">
        <w:rPr>
          <w:rFonts w:cstheme="minorHAnsi"/>
          <w:lang w:bidi="en-US"/>
        </w:rPr>
        <w:t>differences</w:t>
      </w:r>
      <w:r w:rsidR="00106D38" w:rsidRPr="006E73B4">
        <w:rPr>
          <w:rFonts w:cstheme="minorHAnsi"/>
          <w:lang w:bidi="en-US"/>
        </w:rPr>
        <w:t xml:space="preserve"> for CT </w:t>
      </w:r>
      <w:proofErr w:type="gramStart"/>
      <w:r w:rsidR="00D43D8A">
        <w:rPr>
          <w:rFonts w:cstheme="minorHAnsi"/>
          <w:lang w:bidi="en-US"/>
        </w:rPr>
        <w:t>are:</w:t>
      </w:r>
      <w:proofErr w:type="gramEnd"/>
      <w:r w:rsidR="00D43D8A">
        <w:rPr>
          <w:rFonts w:cstheme="minorHAnsi"/>
          <w:lang w:bidi="en-US"/>
        </w:rPr>
        <w:t xml:space="preserve"> </w:t>
      </w:r>
      <w:r w:rsidR="009F5359" w:rsidRPr="006E73B4">
        <w:rPr>
          <w:rFonts w:cstheme="minorHAnsi"/>
          <w:lang w:bidi="en-US"/>
        </w:rPr>
        <w:t>pre-central</w:t>
      </w:r>
      <w:r w:rsidR="00D22DB2">
        <w:rPr>
          <w:rFonts w:cstheme="minorHAnsi"/>
          <w:lang w:bidi="en-US"/>
        </w:rPr>
        <w:t xml:space="preserve">, </w:t>
      </w:r>
      <w:r w:rsidR="009F5359" w:rsidRPr="006E73B4">
        <w:rPr>
          <w:rFonts w:cstheme="minorHAnsi"/>
          <w:lang w:bidi="en-US"/>
        </w:rPr>
        <w:t>pre-cuneus</w:t>
      </w:r>
      <w:r w:rsidR="00D22DB2">
        <w:rPr>
          <w:rFonts w:cstheme="minorHAnsi"/>
          <w:lang w:bidi="en-US"/>
        </w:rPr>
        <w:t xml:space="preserve">, </w:t>
      </w:r>
      <w:r w:rsidR="009F5359" w:rsidRPr="006E73B4">
        <w:rPr>
          <w:rFonts w:cstheme="minorHAnsi"/>
          <w:lang w:bidi="en-US"/>
        </w:rPr>
        <w:t>cuneus</w:t>
      </w:r>
      <w:r w:rsidR="00D22DB2">
        <w:rPr>
          <w:rFonts w:cstheme="minorHAnsi"/>
          <w:lang w:bidi="en-US"/>
        </w:rPr>
        <w:t xml:space="preserve">, </w:t>
      </w:r>
      <w:r w:rsidR="009F5359" w:rsidRPr="006E73B4">
        <w:rPr>
          <w:rFonts w:cstheme="minorHAnsi"/>
          <w:lang w:bidi="en-US"/>
        </w:rPr>
        <w:t>superior temporal</w:t>
      </w:r>
      <w:r w:rsidR="00E94254">
        <w:rPr>
          <w:rFonts w:cstheme="minorHAnsi"/>
          <w:lang w:bidi="en-US"/>
        </w:rPr>
        <w:t xml:space="preserve">, </w:t>
      </w:r>
      <w:r w:rsidR="009F5359" w:rsidRPr="006E73B4">
        <w:rPr>
          <w:rFonts w:cstheme="minorHAnsi"/>
          <w:lang w:bidi="en-US"/>
        </w:rPr>
        <w:t>superior frontal</w:t>
      </w:r>
      <w:r w:rsidR="00E94254">
        <w:rPr>
          <w:rFonts w:cstheme="minorHAnsi"/>
          <w:lang w:bidi="en-US"/>
        </w:rPr>
        <w:t xml:space="preserve">, </w:t>
      </w:r>
      <w:r w:rsidR="009F5359" w:rsidRPr="006E73B4">
        <w:rPr>
          <w:rFonts w:cstheme="minorHAnsi"/>
          <w:lang w:bidi="en-US"/>
        </w:rPr>
        <w:t>inferior parietal</w:t>
      </w:r>
      <w:r w:rsidR="00E94254">
        <w:rPr>
          <w:rFonts w:cstheme="minorHAnsi"/>
          <w:lang w:bidi="en-US"/>
        </w:rPr>
        <w:t xml:space="preserve">, </w:t>
      </w:r>
      <w:r w:rsidR="009F5359" w:rsidRPr="006E73B4">
        <w:rPr>
          <w:rFonts w:cstheme="minorHAnsi"/>
          <w:lang w:bidi="en-US"/>
        </w:rPr>
        <w:t>superior parietal</w:t>
      </w:r>
      <w:r w:rsidR="00E94254">
        <w:rPr>
          <w:rFonts w:cstheme="minorHAnsi"/>
          <w:lang w:bidi="en-US"/>
        </w:rPr>
        <w:t xml:space="preserve">, </w:t>
      </w:r>
      <w:r w:rsidR="00CA40BB" w:rsidRPr="006E73B4">
        <w:rPr>
          <w:rFonts w:cstheme="minorHAnsi"/>
          <w:lang w:bidi="en-US"/>
        </w:rPr>
        <w:t>and lateral occipital</w:t>
      </w:r>
      <w:r w:rsidR="00E94254">
        <w:rPr>
          <w:rFonts w:cstheme="minorHAnsi"/>
          <w:lang w:bidi="en-US"/>
        </w:rPr>
        <w:t xml:space="preserve">. </w:t>
      </w:r>
      <w:r w:rsidR="00BE6D7C">
        <w:rPr>
          <w:rFonts w:cstheme="minorHAnsi"/>
          <w:lang w:bidi="en-US"/>
        </w:rPr>
        <w:t xml:space="preserve">The P-values and group mean </w:t>
      </w:r>
      <w:r w:rsidR="000F4C5B">
        <w:rPr>
          <w:rFonts w:cstheme="minorHAnsi"/>
          <w:lang w:bidi="en-US"/>
        </w:rPr>
        <w:t>intercept</w:t>
      </w:r>
      <w:r w:rsidR="00BE6D7C">
        <w:rPr>
          <w:rFonts w:cstheme="minorHAnsi"/>
          <w:lang w:bidi="en-US"/>
        </w:rPr>
        <w:t xml:space="preserve">s </w:t>
      </w:r>
      <w:r w:rsidR="00C50F7C">
        <w:rPr>
          <w:rFonts w:cstheme="minorHAnsi"/>
          <w:lang w:bidi="en-US"/>
        </w:rPr>
        <w:t xml:space="preserve">for these regions are provided </w:t>
      </w:r>
      <w:r w:rsidR="00BE6D7C">
        <w:rPr>
          <w:rFonts w:cstheme="minorHAnsi"/>
          <w:lang w:bidi="en-US"/>
        </w:rPr>
        <w:t xml:space="preserve">in Table </w:t>
      </w:r>
      <w:r w:rsidR="00077F05">
        <w:rPr>
          <w:rFonts w:cstheme="minorHAnsi"/>
          <w:lang w:bidi="en-US"/>
        </w:rPr>
        <w:t>A</w:t>
      </w:r>
      <w:r w:rsidR="00FD0D3F">
        <w:rPr>
          <w:rFonts w:cstheme="minorHAnsi"/>
          <w:lang w:bidi="en-US"/>
        </w:rPr>
        <w:t>-</w:t>
      </w:r>
      <w:r w:rsidR="00077F05">
        <w:rPr>
          <w:rFonts w:cstheme="minorHAnsi"/>
          <w:lang w:bidi="en-US"/>
        </w:rPr>
        <w:t>1</w:t>
      </w:r>
      <w:r w:rsidR="00FD0D3F">
        <w:rPr>
          <w:rFonts w:cstheme="minorHAnsi"/>
          <w:lang w:bidi="en-US"/>
        </w:rPr>
        <w:t xml:space="preserve"> in the appendix</w:t>
      </w:r>
      <w:r w:rsidR="00BE6D7C">
        <w:rPr>
          <w:rFonts w:cstheme="minorHAnsi"/>
          <w:lang w:bidi="en-US"/>
        </w:rPr>
        <w:t xml:space="preserve">. </w:t>
      </w:r>
    </w:p>
    <w:p w14:paraId="6DB329F0" w14:textId="44CA7594" w:rsidR="00252648" w:rsidRPr="006E73B4" w:rsidRDefault="00252648" w:rsidP="00FD378C">
      <w:pPr>
        <w:jc w:val="both"/>
        <w:rPr>
          <w:rFonts w:cstheme="minorHAnsi"/>
          <w:lang w:bidi="en-US"/>
        </w:rPr>
      </w:pPr>
    </w:p>
    <w:p w14:paraId="252907EA" w14:textId="728AEAF0" w:rsidR="00155FEE" w:rsidRPr="006E73B4" w:rsidRDefault="00155FEE" w:rsidP="00FD378C">
      <w:pPr>
        <w:jc w:val="both"/>
        <w:rPr>
          <w:rFonts w:cstheme="minorHAnsi"/>
          <w:u w:val="single"/>
          <w:lang w:bidi="en-US"/>
        </w:rPr>
      </w:pPr>
      <w:r w:rsidRPr="006E73B4">
        <w:rPr>
          <w:rFonts w:cstheme="minorHAnsi"/>
          <w:u w:val="single"/>
          <w:lang w:bidi="en-US"/>
        </w:rPr>
        <w:t>Sulcal Depth</w:t>
      </w:r>
      <w:r w:rsidR="0044120B">
        <w:rPr>
          <w:rFonts w:cstheme="minorHAnsi"/>
          <w:u w:val="single"/>
          <w:lang w:bidi="en-US"/>
        </w:rPr>
        <w:t xml:space="preserve"> [SD]</w:t>
      </w:r>
    </w:p>
    <w:p w14:paraId="533AC886" w14:textId="67BA04AB" w:rsidR="003E6928" w:rsidRDefault="00214F04" w:rsidP="00F40F81">
      <w:pPr>
        <w:jc w:val="both"/>
        <w:rPr>
          <w:rFonts w:cstheme="minorHAnsi"/>
          <w:lang w:bidi="en-US"/>
        </w:rPr>
      </w:pPr>
      <w:r>
        <w:rPr>
          <w:rFonts w:cstheme="minorHAnsi"/>
          <w:lang w:bidi="en-US"/>
        </w:rPr>
        <w:t xml:space="preserve">Among the three investigated features, </w:t>
      </w:r>
      <w:r w:rsidR="00FD378C" w:rsidRPr="006E73B4">
        <w:rPr>
          <w:rFonts w:cstheme="minorHAnsi"/>
          <w:lang w:bidi="en-US"/>
        </w:rPr>
        <w:t xml:space="preserve">SD showed the fewest significant </w:t>
      </w:r>
      <w:r w:rsidR="003040C5">
        <w:rPr>
          <w:rFonts w:cstheme="minorHAnsi"/>
          <w:lang w:bidi="en-US"/>
        </w:rPr>
        <w:t>differences</w:t>
      </w:r>
      <w:r w:rsidR="00FD378C" w:rsidRPr="006E73B4">
        <w:rPr>
          <w:rFonts w:cstheme="minorHAnsi"/>
          <w:lang w:bidi="en-US"/>
        </w:rPr>
        <w:t xml:space="preserve"> and upon observation also the smallest clusters on average</w:t>
      </w:r>
      <w:r w:rsidR="004835A1">
        <w:rPr>
          <w:rFonts w:cstheme="minorHAnsi"/>
          <w:lang w:bidi="en-US"/>
        </w:rPr>
        <w:t xml:space="preserve"> (Figure </w:t>
      </w:r>
      <w:r w:rsidR="00B2189C">
        <w:rPr>
          <w:rFonts w:cstheme="minorHAnsi"/>
          <w:lang w:bidi="en-US"/>
        </w:rPr>
        <w:t>4</w:t>
      </w:r>
      <w:r w:rsidR="003C5D3B">
        <w:rPr>
          <w:rFonts w:cstheme="minorHAnsi"/>
          <w:lang w:bidi="en-US"/>
        </w:rPr>
        <w:t>, top panel</w:t>
      </w:r>
      <w:r w:rsidR="004835A1">
        <w:rPr>
          <w:rFonts w:cstheme="minorHAnsi"/>
          <w:lang w:bidi="en-US"/>
        </w:rPr>
        <w:t>)</w:t>
      </w:r>
      <w:r w:rsidR="00FD378C" w:rsidRPr="006E73B4">
        <w:rPr>
          <w:rFonts w:cstheme="minorHAnsi"/>
          <w:lang w:bidi="en-US"/>
        </w:rPr>
        <w:t xml:space="preserve">. </w:t>
      </w:r>
      <w:r w:rsidR="00BF4BD6">
        <w:rPr>
          <w:rFonts w:cstheme="minorHAnsi"/>
          <w:lang w:bidi="en-US"/>
        </w:rPr>
        <w:t>However,</w:t>
      </w:r>
      <w:r w:rsidR="00B04D6A">
        <w:rPr>
          <w:rFonts w:cstheme="minorHAnsi"/>
          <w:lang w:bidi="en-US"/>
        </w:rPr>
        <w:t xml:space="preserve"> SD </w:t>
      </w:r>
      <w:r w:rsidR="00BF4BD6">
        <w:rPr>
          <w:rFonts w:cstheme="minorHAnsi"/>
          <w:lang w:bidi="en-US"/>
        </w:rPr>
        <w:t xml:space="preserve">indicates </w:t>
      </w:r>
      <w:r w:rsidR="00B04D6A">
        <w:rPr>
          <w:rFonts w:cstheme="minorHAnsi"/>
          <w:lang w:bidi="en-US"/>
        </w:rPr>
        <w:t xml:space="preserve">the same decreasing trend between </w:t>
      </w:r>
      <w:r w:rsidR="000F4C5B">
        <w:rPr>
          <w:rFonts w:cstheme="minorHAnsi"/>
          <w:lang w:bidi="en-US"/>
        </w:rPr>
        <w:t>intercept</w:t>
      </w:r>
      <w:r w:rsidR="00B04D6A">
        <w:rPr>
          <w:rFonts w:cstheme="minorHAnsi"/>
          <w:lang w:bidi="en-US"/>
        </w:rPr>
        <w:t xml:space="preserve"> value and disease progression as CT</w:t>
      </w:r>
      <w:r w:rsidR="003C5D3B">
        <w:rPr>
          <w:rFonts w:cstheme="minorHAnsi"/>
          <w:lang w:bidi="en-US"/>
        </w:rPr>
        <w:t xml:space="preserve"> (Figure </w:t>
      </w:r>
      <w:r w:rsidR="00B2189C">
        <w:rPr>
          <w:rFonts w:cstheme="minorHAnsi"/>
          <w:lang w:bidi="en-US"/>
        </w:rPr>
        <w:t>4</w:t>
      </w:r>
      <w:r w:rsidR="003C5D3B">
        <w:rPr>
          <w:rFonts w:cstheme="minorHAnsi"/>
          <w:lang w:bidi="en-US"/>
        </w:rPr>
        <w:t>, bottom panel)</w:t>
      </w:r>
      <w:r w:rsidR="00B04D6A">
        <w:rPr>
          <w:rFonts w:cstheme="minorHAnsi"/>
          <w:lang w:bidi="en-US"/>
        </w:rPr>
        <w:t>.</w:t>
      </w:r>
      <w:r w:rsidR="00B04D6A" w:rsidRPr="00B04D6A">
        <w:rPr>
          <w:rFonts w:cstheme="minorHAnsi"/>
          <w:lang w:bidi="en-US"/>
        </w:rPr>
        <w:t xml:space="preserve"> </w:t>
      </w:r>
    </w:p>
    <w:p w14:paraId="54B131B3" w14:textId="77777777" w:rsidR="003E6928" w:rsidRDefault="003E6928" w:rsidP="00F40F81">
      <w:pPr>
        <w:jc w:val="both"/>
        <w:rPr>
          <w:rFonts w:cstheme="minorHAnsi"/>
          <w:lang w:bidi="en-US"/>
        </w:rPr>
      </w:pPr>
    </w:p>
    <w:p w14:paraId="59F204C8" w14:textId="71D3D418" w:rsidR="006E1914" w:rsidRDefault="00DD3D13" w:rsidP="00F40F81">
      <w:pPr>
        <w:jc w:val="both"/>
        <w:rPr>
          <w:rFonts w:cstheme="minorHAnsi"/>
          <w:lang w:bidi="en-US"/>
        </w:rPr>
      </w:pPr>
      <w:r>
        <w:rPr>
          <w:rFonts w:cstheme="minorHAnsi"/>
          <w:lang w:bidi="en-US"/>
        </w:rPr>
        <w:t xml:space="preserve">Figure </w:t>
      </w:r>
      <w:r w:rsidR="00580561">
        <w:rPr>
          <w:rFonts w:cstheme="minorHAnsi"/>
          <w:lang w:bidi="en-US"/>
        </w:rPr>
        <w:t>5</w:t>
      </w:r>
      <w:r>
        <w:rPr>
          <w:rFonts w:cstheme="minorHAnsi"/>
          <w:lang w:bidi="en-US"/>
        </w:rPr>
        <w:t xml:space="preserve"> shows SD effect size (left) and T-test results (right) for the difference between controls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Pr>
          <w:rFonts w:eastAsiaTheme="minorEastAsia" w:cstheme="minorHAnsi"/>
        </w:rPr>
        <w:t xml:space="preserve"> (top),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Pr>
          <w:rFonts w:eastAsiaTheme="minorEastAsia" w:cstheme="minorHAnsi"/>
        </w:rPr>
        <w:t xml:space="preserve"> (middle),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(bottom).</w:t>
      </w:r>
      <w:r>
        <w:rPr>
          <w:rFonts w:cstheme="minorHAnsi"/>
          <w:lang w:bidi="en-US"/>
        </w:rPr>
        <w:t xml:space="preserve"> SD effect size</w:t>
      </w:r>
      <w:r w:rsidR="002B6F11">
        <w:rPr>
          <w:rFonts w:cstheme="minorHAnsi"/>
          <w:lang w:bidi="en-US"/>
        </w:rPr>
        <w:t xml:space="preserve">s </w:t>
      </w:r>
      <w:r w:rsidR="008712C9">
        <w:rPr>
          <w:rFonts w:cstheme="minorHAnsi"/>
          <w:lang w:bidi="en-US"/>
        </w:rPr>
        <w:t>increase with disease progression</w:t>
      </w:r>
      <w:r w:rsidR="00D92D93">
        <w:rPr>
          <w:rFonts w:cstheme="minorHAnsi"/>
          <w:lang w:bidi="en-US"/>
        </w:rPr>
        <w:t xml:space="preserve"> with </w:t>
      </w:r>
      <w:r w:rsidR="003E4108">
        <w:rPr>
          <w:rFonts w:cstheme="minorHAnsi"/>
          <w:lang w:bidi="en-US"/>
        </w:rPr>
        <w:t>noteworthy</w:t>
      </w:r>
      <w:r w:rsidR="00D92D93">
        <w:rPr>
          <w:rFonts w:cstheme="minorHAnsi"/>
          <w:lang w:bidi="en-US"/>
        </w:rPr>
        <w:t xml:space="preserve"> effect</w:t>
      </w:r>
      <w:r w:rsidR="003E4108">
        <w:rPr>
          <w:rFonts w:cstheme="minorHAnsi"/>
          <w:lang w:bidi="en-US"/>
        </w:rPr>
        <w:t>s</w:t>
      </w:r>
      <w:r w:rsidR="00D92D93">
        <w:rPr>
          <w:rFonts w:cstheme="minorHAnsi"/>
          <w:lang w:bidi="en-US"/>
        </w:rPr>
        <w:t xml:space="preserve"> in the left </w:t>
      </w:r>
      <w:proofErr w:type="spellStart"/>
      <w:r w:rsidR="00D92D93">
        <w:rPr>
          <w:rFonts w:cstheme="minorHAnsi"/>
          <w:lang w:bidi="en-US"/>
        </w:rPr>
        <w:t>opercularis</w:t>
      </w:r>
      <w:proofErr w:type="spellEnd"/>
      <w:r w:rsidR="00D92D93">
        <w:rPr>
          <w:rFonts w:cstheme="minorHAnsi"/>
          <w:lang w:bidi="en-US"/>
        </w:rPr>
        <w:t xml:space="preserve"> and the insula</w:t>
      </w:r>
      <w:r>
        <w:rPr>
          <w:rFonts w:cstheme="minorHAnsi"/>
          <w:lang w:bidi="en-US"/>
        </w:rPr>
        <w:t xml:space="preserve">. </w:t>
      </w:r>
      <w:r w:rsidR="009A519E" w:rsidRPr="006E73B4">
        <w:rPr>
          <w:rFonts w:cstheme="minorHAnsi"/>
          <w:lang w:bidi="en-US"/>
        </w:rPr>
        <w:t xml:space="preserve">The </w:t>
      </w:r>
      <w:r w:rsidR="00E438B9">
        <w:rPr>
          <w:rFonts w:cstheme="minorHAnsi"/>
          <w:lang w:bidi="en-US"/>
        </w:rPr>
        <w:t xml:space="preserve">regions with detected differences </w:t>
      </w:r>
      <w:r w:rsidR="009A519E" w:rsidRPr="006E73B4">
        <w:rPr>
          <w:rFonts w:cstheme="minorHAnsi"/>
          <w:lang w:bidi="en-US"/>
        </w:rPr>
        <w:t xml:space="preserve">for SD </w:t>
      </w:r>
      <w:proofErr w:type="gramStart"/>
      <w:r w:rsidR="005C58F0" w:rsidRPr="006E73B4">
        <w:rPr>
          <w:rFonts w:cstheme="minorHAnsi"/>
          <w:lang w:bidi="en-US"/>
        </w:rPr>
        <w:t>are</w:t>
      </w:r>
      <w:r w:rsidR="006B4ECA" w:rsidRPr="006E73B4">
        <w:rPr>
          <w:rFonts w:cstheme="minorHAnsi"/>
          <w:lang w:bidi="en-US"/>
        </w:rPr>
        <w:t>:</w:t>
      </w:r>
      <w:proofErr w:type="gramEnd"/>
      <w:r w:rsidR="009A519E" w:rsidRPr="006E73B4">
        <w:rPr>
          <w:rFonts w:cstheme="minorHAnsi"/>
          <w:lang w:bidi="en-US"/>
        </w:rPr>
        <w:t xml:space="preserve"> pre-central</w:t>
      </w:r>
      <w:r w:rsidR="00E438B9">
        <w:rPr>
          <w:rFonts w:cstheme="minorHAnsi"/>
          <w:lang w:bidi="en-US"/>
        </w:rPr>
        <w:t xml:space="preserve">, </w:t>
      </w:r>
      <w:r w:rsidR="009A519E" w:rsidRPr="006E73B4">
        <w:rPr>
          <w:rFonts w:cstheme="minorHAnsi"/>
          <w:lang w:bidi="en-US"/>
        </w:rPr>
        <w:t>post-central</w:t>
      </w:r>
      <w:r w:rsidR="00E438B9">
        <w:rPr>
          <w:rFonts w:cstheme="minorHAnsi"/>
          <w:lang w:bidi="en-US"/>
        </w:rPr>
        <w:t xml:space="preserve">, </w:t>
      </w:r>
      <w:r w:rsidR="009A519E" w:rsidRPr="006E73B4">
        <w:rPr>
          <w:rFonts w:cstheme="minorHAnsi"/>
          <w:lang w:bidi="en-US"/>
        </w:rPr>
        <w:t>transverse temporal</w:t>
      </w:r>
      <w:r w:rsidR="00574F8E">
        <w:rPr>
          <w:rFonts w:cstheme="minorHAnsi"/>
          <w:lang w:bidi="en-US"/>
        </w:rPr>
        <w:t xml:space="preserve">, </w:t>
      </w:r>
      <w:r w:rsidR="009A519E" w:rsidRPr="006E73B4">
        <w:rPr>
          <w:rFonts w:cstheme="minorHAnsi"/>
          <w:lang w:bidi="en-US"/>
        </w:rPr>
        <w:t xml:space="preserve">and </w:t>
      </w:r>
      <w:proofErr w:type="spellStart"/>
      <w:r w:rsidR="00B547EE">
        <w:rPr>
          <w:rFonts w:cstheme="minorHAnsi"/>
          <w:lang w:bidi="en-US"/>
        </w:rPr>
        <w:t>opercularis</w:t>
      </w:r>
      <w:proofErr w:type="spellEnd"/>
      <w:r w:rsidR="00D21654">
        <w:rPr>
          <w:rFonts w:cstheme="minorHAnsi"/>
          <w:lang w:bidi="en-US"/>
        </w:rPr>
        <w:t xml:space="preserve">. </w:t>
      </w:r>
      <w:r w:rsidR="003C51E4">
        <w:rPr>
          <w:rFonts w:cstheme="minorHAnsi"/>
          <w:lang w:bidi="en-US"/>
        </w:rPr>
        <w:t xml:space="preserve">The P-values and group mean </w:t>
      </w:r>
      <w:r w:rsidR="000F4C5B">
        <w:rPr>
          <w:rFonts w:cstheme="minorHAnsi"/>
          <w:lang w:bidi="en-US"/>
        </w:rPr>
        <w:t>intercept</w:t>
      </w:r>
      <w:r w:rsidR="003C51E4">
        <w:rPr>
          <w:rFonts w:cstheme="minorHAnsi"/>
          <w:lang w:bidi="en-US"/>
        </w:rPr>
        <w:t xml:space="preserve">s are </w:t>
      </w:r>
      <w:r w:rsidR="004835A1">
        <w:rPr>
          <w:rFonts w:cstheme="minorHAnsi"/>
          <w:lang w:bidi="en-US"/>
        </w:rPr>
        <w:t>provided</w:t>
      </w:r>
      <w:r w:rsidR="003C51E4">
        <w:rPr>
          <w:rFonts w:cstheme="minorHAnsi"/>
          <w:lang w:bidi="en-US"/>
        </w:rPr>
        <w:t xml:space="preserve"> in Table </w:t>
      </w:r>
      <w:r w:rsidR="00DC4E56">
        <w:rPr>
          <w:rFonts w:cstheme="minorHAnsi"/>
          <w:lang w:bidi="en-US"/>
        </w:rPr>
        <w:t>A</w:t>
      </w:r>
      <w:r w:rsidR="00703905">
        <w:rPr>
          <w:rFonts w:cstheme="minorHAnsi"/>
          <w:lang w:bidi="en-US"/>
        </w:rPr>
        <w:t>-</w:t>
      </w:r>
      <w:r w:rsidR="00DC4E56">
        <w:rPr>
          <w:rFonts w:cstheme="minorHAnsi"/>
          <w:lang w:bidi="en-US"/>
        </w:rPr>
        <w:t>2</w:t>
      </w:r>
      <w:r w:rsidR="00703905">
        <w:rPr>
          <w:rFonts w:cstheme="minorHAnsi"/>
          <w:lang w:bidi="en-US"/>
        </w:rPr>
        <w:t xml:space="preserve"> in the appendix</w:t>
      </w:r>
      <w:r w:rsidR="003C51E4">
        <w:rPr>
          <w:rFonts w:cstheme="minorHAnsi"/>
          <w:lang w:bidi="en-US"/>
        </w:rPr>
        <w:t>.</w:t>
      </w:r>
    </w:p>
    <w:p w14:paraId="1FAD66F6" w14:textId="6D782D28" w:rsidR="006E1914" w:rsidRDefault="00B547EE" w:rsidP="00F40F81">
      <w:pPr>
        <w:jc w:val="both"/>
        <w:rPr>
          <w:rFonts w:cstheme="minorHAnsi"/>
          <w:lang w:bidi="en-US"/>
        </w:rPr>
      </w:pPr>
      <w:r w:rsidRPr="00B547EE">
        <w:rPr>
          <w:rFonts w:cstheme="minorHAnsi"/>
          <w:noProof/>
          <w:lang w:bidi="en-US"/>
        </w:rPr>
        <w:lastRenderedPageBreak/>
        <w:drawing>
          <wp:inline distT="0" distB="0" distL="0" distR="0" wp14:anchorId="36693FAF" wp14:editId="59E8C9EA">
            <wp:extent cx="7733097" cy="6068006"/>
            <wp:effectExtent l="0" t="5398"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66" r="22750"/>
                    <a:stretch/>
                  </pic:blipFill>
                  <pic:spPr bwMode="auto">
                    <a:xfrm rot="5400000">
                      <a:off x="0" y="0"/>
                      <a:ext cx="7742875" cy="6075679"/>
                    </a:xfrm>
                    <a:prstGeom prst="rect">
                      <a:avLst/>
                    </a:prstGeom>
                    <a:ln>
                      <a:noFill/>
                    </a:ln>
                    <a:extLst>
                      <a:ext uri="{53640926-AAD7-44D8-BBD7-CCE9431645EC}">
                        <a14:shadowObscured xmlns:a14="http://schemas.microsoft.com/office/drawing/2010/main"/>
                      </a:ext>
                    </a:extLst>
                  </pic:spPr>
                </pic:pic>
              </a:graphicData>
            </a:graphic>
          </wp:inline>
        </w:drawing>
      </w:r>
    </w:p>
    <w:p w14:paraId="751F2260" w14:textId="751C2EBF" w:rsidR="001613BE" w:rsidRPr="00E035C5" w:rsidRDefault="006852AA" w:rsidP="00F40F81">
      <w:pPr>
        <w:jc w:val="both"/>
        <w:rPr>
          <w:i/>
          <w:iCs/>
        </w:rPr>
      </w:pPr>
      <w:r w:rsidRPr="00284E0D">
        <w:rPr>
          <w:i/>
          <w:iCs/>
        </w:rPr>
        <w:t xml:space="preserve">Figure </w:t>
      </w:r>
      <w:r w:rsidR="00B2189C">
        <w:rPr>
          <w:i/>
          <w:iCs/>
        </w:rPr>
        <w:t>4</w:t>
      </w:r>
      <w:r w:rsidRPr="00284E0D">
        <w:rPr>
          <w:i/>
          <w:iCs/>
        </w:rPr>
        <w:t>. Omnibus test results (</w:t>
      </w:r>
      <w:r w:rsidR="00C07D35">
        <w:rPr>
          <w:i/>
          <w:iCs/>
        </w:rPr>
        <w:t>top</w:t>
      </w:r>
      <w:r w:rsidRPr="00284E0D">
        <w:rPr>
          <w:i/>
          <w:iCs/>
        </w:rPr>
        <w:t xml:space="preserve">) and cluster </w:t>
      </w:r>
      <w:r w:rsidR="000F4C5B">
        <w:rPr>
          <w:i/>
          <w:iCs/>
        </w:rPr>
        <w:t>intercept</w:t>
      </w:r>
      <w:r w:rsidRPr="00284E0D">
        <w:rPr>
          <w:i/>
          <w:iCs/>
        </w:rPr>
        <w:t xml:space="preserve"> boxplots (</w:t>
      </w:r>
      <w:r w:rsidR="00C07D35">
        <w:rPr>
          <w:i/>
          <w:iCs/>
        </w:rPr>
        <w:t>bottom</w:t>
      </w:r>
      <w:r w:rsidRPr="00284E0D">
        <w:rPr>
          <w:i/>
          <w:iCs/>
        </w:rPr>
        <w:t xml:space="preserve">) for </w:t>
      </w:r>
      <w:r>
        <w:rPr>
          <w:i/>
          <w:iCs/>
        </w:rPr>
        <w:t>SD</w:t>
      </w:r>
      <w:r w:rsidRPr="00284E0D">
        <w:rPr>
          <w:i/>
          <w:iCs/>
        </w:rPr>
        <w:t xml:space="preserve">. </w:t>
      </w:r>
      <w:r w:rsidRPr="00284E0D">
        <w:rPr>
          <w:rFonts w:cstheme="minorHAnsi"/>
          <w:i/>
          <w:iCs/>
        </w:rPr>
        <w:t xml:space="preserve">P-values were adjusted </w:t>
      </w:r>
      <w:r w:rsidR="00C119B1">
        <w:rPr>
          <w:rFonts w:cstheme="minorHAnsi"/>
          <w:i/>
          <w:iCs/>
        </w:rPr>
        <w:t>for</w:t>
      </w:r>
      <w:r w:rsidRPr="00284E0D">
        <w:rPr>
          <w:rFonts w:cstheme="minorHAnsi"/>
          <w:i/>
          <w:iCs/>
        </w:rPr>
        <w:t xml:space="preserve"> </w:t>
      </w:r>
      <w:r w:rsidR="003A24CC">
        <w:rPr>
          <w:rFonts w:cstheme="minorHAnsi"/>
          <w:i/>
          <w:iCs/>
        </w:rPr>
        <w:t>FWER</w:t>
      </w:r>
      <w:r w:rsidRPr="00284E0D">
        <w:rPr>
          <w:rFonts w:cstheme="minorHAnsi"/>
          <w:i/>
          <w:iCs/>
        </w:rPr>
        <w:t xml:space="preserve"> using random field theory </w:t>
      </w:r>
      <m:oMath>
        <m:r>
          <w:rPr>
            <w:rFonts w:ascii="Cambria Math" w:hAnsi="Cambria Math" w:cstheme="minorHAnsi"/>
            <w:lang w:bidi="en-US"/>
          </w:rPr>
          <m:t>(α=0.01)</m:t>
        </m:r>
      </m:oMath>
      <w:r w:rsidRPr="00284E0D">
        <w:rPr>
          <w:rFonts w:cstheme="minorHAnsi"/>
          <w:i/>
          <w:iCs/>
        </w:rPr>
        <w:t xml:space="preserve">. </w:t>
      </w:r>
    </w:p>
    <w:p w14:paraId="1BF65684" w14:textId="4DE80637" w:rsidR="0053617A" w:rsidRDefault="00A476A7" w:rsidP="00F40F81">
      <w:pPr>
        <w:jc w:val="both"/>
        <w:rPr>
          <w:rFonts w:cstheme="minorHAnsi"/>
          <w:lang w:bidi="en-US"/>
        </w:rPr>
      </w:pPr>
      <w:r w:rsidRPr="00A476A7">
        <w:rPr>
          <w:rFonts w:cstheme="minorHAnsi"/>
          <w:noProof/>
          <w:lang w:bidi="en-US"/>
        </w:rPr>
        <w:lastRenderedPageBreak/>
        <w:drawing>
          <wp:inline distT="0" distB="0" distL="0" distR="0" wp14:anchorId="594346F1" wp14:editId="5A506238">
            <wp:extent cx="7148906" cy="5934452"/>
            <wp:effectExtent l="0" t="2223"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203" r="16035"/>
                    <a:stretch/>
                  </pic:blipFill>
                  <pic:spPr bwMode="auto">
                    <a:xfrm rot="5400000">
                      <a:off x="0" y="0"/>
                      <a:ext cx="7174404" cy="5955618"/>
                    </a:xfrm>
                    <a:prstGeom prst="rect">
                      <a:avLst/>
                    </a:prstGeom>
                    <a:ln>
                      <a:noFill/>
                    </a:ln>
                    <a:extLst>
                      <a:ext uri="{53640926-AAD7-44D8-BBD7-CCE9431645EC}">
                        <a14:shadowObscured xmlns:a14="http://schemas.microsoft.com/office/drawing/2010/main"/>
                      </a:ext>
                    </a:extLst>
                  </pic:spPr>
                </pic:pic>
              </a:graphicData>
            </a:graphic>
          </wp:inline>
        </w:drawing>
      </w:r>
    </w:p>
    <w:p w14:paraId="12F3F2E9" w14:textId="367FDB3B" w:rsidR="007B7682" w:rsidRDefault="00FB3BAF" w:rsidP="00F40F81">
      <w:pPr>
        <w:jc w:val="both"/>
        <w:rPr>
          <w:rFonts w:eastAsiaTheme="minorEastAsia" w:cstheme="minorHAnsi"/>
          <w:i/>
        </w:rPr>
      </w:pPr>
      <w:r w:rsidRPr="00572228">
        <w:rPr>
          <w:i/>
          <w:iCs/>
        </w:rPr>
        <w:t xml:space="preserve">Figure </w:t>
      </w:r>
      <w:r w:rsidR="00B2189C">
        <w:rPr>
          <w:i/>
          <w:iCs/>
        </w:rPr>
        <w:t>5</w:t>
      </w:r>
      <w:r w:rsidRPr="00572228">
        <w:rPr>
          <w:i/>
          <w:iCs/>
        </w:rPr>
        <w:t xml:space="preserve">. </w:t>
      </w:r>
      <w:r w:rsidRPr="00572228">
        <w:rPr>
          <w:rFonts w:cstheme="minorHAnsi"/>
          <w:i/>
          <w:iCs/>
          <w:lang w:bidi="en-US"/>
        </w:rPr>
        <w:t xml:space="preserve">Effect size (left) and T-test results (right) for the difference between controls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Pr="00572228">
        <w:rPr>
          <w:rFonts w:eastAsiaTheme="minorEastAsia" w:cstheme="minorHAnsi"/>
          <w:i/>
          <w:iCs/>
        </w:rPr>
        <w:t xml:space="preserve"> (top),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Pr="00572228">
        <w:rPr>
          <w:rFonts w:eastAsiaTheme="minorEastAsia" w:cstheme="minorHAnsi"/>
          <w:i/>
          <w:iCs/>
        </w:rPr>
        <w:t xml:space="preserve"> (middle),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Pr="00572228">
        <w:rPr>
          <w:rFonts w:eastAsiaTheme="minorEastAsia" w:cstheme="minorHAnsi"/>
          <w:i/>
          <w:iCs/>
        </w:rPr>
        <w:t xml:space="preserve"> (bottom)</w:t>
      </w:r>
      <w:r>
        <w:rPr>
          <w:rFonts w:eastAsiaTheme="minorEastAsia" w:cstheme="minorHAnsi"/>
          <w:i/>
          <w:iCs/>
        </w:rPr>
        <w:t xml:space="preserve"> for SD</w:t>
      </w:r>
      <w:r w:rsidRPr="00572228">
        <w:rPr>
          <w:rFonts w:eastAsiaTheme="minorEastAsia" w:cstheme="minorHAnsi"/>
          <w:i/>
          <w:iCs/>
        </w:rPr>
        <w:t>.</w:t>
      </w:r>
      <w:r>
        <w:rPr>
          <w:rFonts w:eastAsiaTheme="minorEastAsia" w:cstheme="minorHAnsi"/>
          <w:i/>
          <w:iCs/>
        </w:rPr>
        <w:t xml:space="preserve"> The T-test comparison for each strat</w:t>
      </w:r>
      <w:r w:rsidR="00A03768">
        <w:rPr>
          <w:rFonts w:eastAsiaTheme="minorEastAsia" w:cstheme="minorHAnsi"/>
          <w:i/>
          <w:iCs/>
        </w:rPr>
        <w:t>um</w:t>
      </w:r>
      <w:r>
        <w:rPr>
          <w:rFonts w:eastAsiaTheme="minorEastAsia" w:cstheme="minorHAnsi"/>
          <w:i/>
          <w:iCs/>
        </w:rPr>
        <w:t xml:space="preserve"> is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j</m:t>
            </m:r>
          </m:sub>
        </m:sSub>
      </m:oMath>
      <w:r>
        <w:rPr>
          <w:rFonts w:eastAsiaTheme="minorEastAsia" w:cstheme="minorHAnsi"/>
          <w:i/>
        </w:rPr>
        <w:t xml:space="preserve"> where j corresponds to the intercept for each CAP group. Effect size is computed by SurfStat using Cohen’s coefficient. </w:t>
      </w:r>
    </w:p>
    <w:p w14:paraId="78A172CE" w14:textId="77777777" w:rsidR="00A476A7" w:rsidRPr="00A03768" w:rsidRDefault="00A476A7" w:rsidP="00F40F81">
      <w:pPr>
        <w:jc w:val="both"/>
        <w:rPr>
          <w:rFonts w:cstheme="minorHAnsi"/>
          <w:i/>
          <w:iCs/>
          <w:lang w:bidi="en-US"/>
        </w:rPr>
      </w:pPr>
    </w:p>
    <w:p w14:paraId="5C6E635E" w14:textId="1BFC61FA" w:rsidR="0053617A" w:rsidRPr="006E73B4" w:rsidRDefault="0053617A" w:rsidP="0053617A">
      <w:pPr>
        <w:jc w:val="both"/>
        <w:rPr>
          <w:rFonts w:cstheme="minorHAnsi"/>
          <w:u w:val="single"/>
          <w:lang w:bidi="en-US"/>
        </w:rPr>
      </w:pPr>
      <w:r w:rsidRPr="006E73B4">
        <w:rPr>
          <w:rFonts w:cstheme="minorHAnsi"/>
          <w:u w:val="single"/>
          <w:lang w:bidi="en-US"/>
        </w:rPr>
        <w:lastRenderedPageBreak/>
        <w:t>Local Gyrification Index</w:t>
      </w:r>
      <w:r w:rsidR="0044120B">
        <w:rPr>
          <w:rFonts w:cstheme="minorHAnsi"/>
          <w:u w:val="single"/>
          <w:lang w:bidi="en-US"/>
        </w:rPr>
        <w:t xml:space="preserve"> [LGI]</w:t>
      </w:r>
    </w:p>
    <w:p w14:paraId="3B59CE99" w14:textId="4ED66C66" w:rsidR="00F003CD" w:rsidRDefault="009439CA" w:rsidP="00F40F81">
      <w:pPr>
        <w:jc w:val="both"/>
        <w:rPr>
          <w:rFonts w:cstheme="minorHAnsi"/>
          <w:lang w:bidi="en-US"/>
        </w:rPr>
      </w:pPr>
      <w:r>
        <w:rPr>
          <w:rFonts w:cstheme="minorHAnsi"/>
          <w:lang w:bidi="en-US"/>
        </w:rPr>
        <w:t xml:space="preserve">Group differences based on </w:t>
      </w:r>
      <w:r w:rsidR="0053617A" w:rsidRPr="006E73B4">
        <w:rPr>
          <w:rFonts w:cstheme="minorHAnsi"/>
          <w:lang w:bidi="en-US"/>
        </w:rPr>
        <w:t xml:space="preserve">LGI appears uniquely </w:t>
      </w:r>
      <w:r>
        <w:rPr>
          <w:rFonts w:cstheme="minorHAnsi"/>
          <w:lang w:bidi="en-US"/>
        </w:rPr>
        <w:t>significant</w:t>
      </w:r>
      <w:r w:rsidRPr="006E73B4">
        <w:rPr>
          <w:rFonts w:cstheme="minorHAnsi"/>
          <w:lang w:bidi="en-US"/>
        </w:rPr>
        <w:t xml:space="preserve"> </w:t>
      </w:r>
      <w:r>
        <w:rPr>
          <w:rFonts w:cstheme="minorHAnsi"/>
          <w:lang w:bidi="en-US"/>
        </w:rPr>
        <w:t>in the</w:t>
      </w:r>
      <w:r w:rsidRPr="006E73B4">
        <w:rPr>
          <w:rFonts w:cstheme="minorHAnsi"/>
          <w:lang w:bidi="en-US"/>
        </w:rPr>
        <w:t xml:space="preserve"> </w:t>
      </w:r>
      <w:r w:rsidR="0053617A" w:rsidRPr="006E73B4">
        <w:rPr>
          <w:rFonts w:cstheme="minorHAnsi"/>
          <w:lang w:bidi="en-US"/>
        </w:rPr>
        <w:t xml:space="preserve">insular </w:t>
      </w:r>
      <w:r>
        <w:rPr>
          <w:rFonts w:cstheme="minorHAnsi"/>
          <w:lang w:bidi="en-US"/>
        </w:rPr>
        <w:t>regions</w:t>
      </w:r>
      <w:r w:rsidR="00F44585">
        <w:rPr>
          <w:rFonts w:cstheme="minorHAnsi"/>
          <w:lang w:bidi="en-US"/>
        </w:rPr>
        <w:t xml:space="preserve"> (Figure </w:t>
      </w:r>
      <w:r w:rsidR="00B2189C">
        <w:rPr>
          <w:rFonts w:cstheme="minorHAnsi"/>
          <w:lang w:bidi="en-US"/>
        </w:rPr>
        <w:t>6</w:t>
      </w:r>
      <w:r w:rsidR="005E29CF">
        <w:rPr>
          <w:rFonts w:cstheme="minorHAnsi"/>
          <w:lang w:bidi="en-US"/>
        </w:rPr>
        <w:t>, top panel</w:t>
      </w:r>
      <w:r w:rsidR="00F44585">
        <w:rPr>
          <w:rFonts w:cstheme="minorHAnsi"/>
          <w:lang w:bidi="en-US"/>
        </w:rPr>
        <w:t>)</w:t>
      </w:r>
      <w:r w:rsidR="0053617A" w:rsidRPr="006E73B4">
        <w:rPr>
          <w:rFonts w:cstheme="minorHAnsi"/>
          <w:lang w:bidi="en-US"/>
        </w:rPr>
        <w:t xml:space="preserve">, which </w:t>
      </w:r>
      <w:r w:rsidR="001722F0">
        <w:rPr>
          <w:rFonts w:cstheme="minorHAnsi"/>
          <w:lang w:bidi="en-US"/>
        </w:rPr>
        <w:t>may correlate with</w:t>
      </w:r>
      <w:r w:rsidR="0053617A" w:rsidRPr="006E73B4">
        <w:rPr>
          <w:rFonts w:cstheme="minorHAnsi"/>
          <w:lang w:bidi="en-US"/>
        </w:rPr>
        <w:t xml:space="preserve"> changes in the basal structures. Like CT, LGI detects </w:t>
      </w:r>
      <w:r w:rsidR="003040C5">
        <w:rPr>
          <w:rFonts w:cstheme="minorHAnsi"/>
          <w:lang w:bidi="en-US"/>
        </w:rPr>
        <w:t>differences</w:t>
      </w:r>
      <w:r w:rsidR="0053617A" w:rsidRPr="006E73B4">
        <w:rPr>
          <w:rFonts w:cstheme="minorHAnsi"/>
          <w:lang w:bidi="en-US"/>
        </w:rPr>
        <w:t xml:space="preserve"> on the pre-central gyrus and in the posterior regions. LGI stands apart from the other two features in that it detects clusters of insular changes in both hemispheres, although more pronounced in the right hemisphere. The insular clusters for LGI also show a high concentration of significant peaks which corresponds to many detected clusters cooccurring</w:t>
      </w:r>
      <w:r w:rsidR="003040C5">
        <w:rPr>
          <w:rFonts w:cstheme="minorHAnsi"/>
          <w:lang w:bidi="en-US"/>
        </w:rPr>
        <w:t xml:space="preserve"> in</w:t>
      </w:r>
      <w:r w:rsidR="0053617A" w:rsidRPr="006E73B4">
        <w:rPr>
          <w:rFonts w:cstheme="minorHAnsi"/>
          <w:lang w:bidi="en-US"/>
        </w:rPr>
        <w:t xml:space="preserve"> these regions. </w:t>
      </w:r>
      <w:r w:rsidR="004D28F7">
        <w:rPr>
          <w:rFonts w:cstheme="minorHAnsi"/>
          <w:lang w:bidi="en-US"/>
        </w:rPr>
        <w:t xml:space="preserve">LGI also demonstrates the same decreasing </w:t>
      </w:r>
      <w:r w:rsidR="000F4C5B">
        <w:rPr>
          <w:rFonts w:cstheme="minorHAnsi"/>
          <w:lang w:bidi="en-US"/>
        </w:rPr>
        <w:t>intercept</w:t>
      </w:r>
      <w:r w:rsidR="004D28F7">
        <w:rPr>
          <w:rFonts w:cstheme="minorHAnsi"/>
          <w:lang w:bidi="en-US"/>
        </w:rPr>
        <w:t xml:space="preserve"> pattern as </w:t>
      </w:r>
      <w:r w:rsidR="00A22091">
        <w:rPr>
          <w:rFonts w:cstheme="minorHAnsi"/>
          <w:lang w:bidi="en-US"/>
        </w:rPr>
        <w:t>CT</w:t>
      </w:r>
      <w:r w:rsidR="004D28F7">
        <w:rPr>
          <w:rFonts w:cstheme="minorHAnsi"/>
          <w:lang w:bidi="en-US"/>
        </w:rPr>
        <w:t xml:space="preserve"> and </w:t>
      </w:r>
      <w:r w:rsidR="00A22091">
        <w:rPr>
          <w:rFonts w:cstheme="minorHAnsi"/>
          <w:lang w:bidi="en-US"/>
        </w:rPr>
        <w:t>SD</w:t>
      </w:r>
      <w:r w:rsidR="005E29CF">
        <w:rPr>
          <w:rFonts w:cstheme="minorHAnsi"/>
          <w:lang w:bidi="en-US"/>
        </w:rPr>
        <w:t xml:space="preserve"> (Figure </w:t>
      </w:r>
      <w:r w:rsidR="00B2189C">
        <w:rPr>
          <w:rFonts w:cstheme="minorHAnsi"/>
          <w:lang w:bidi="en-US"/>
        </w:rPr>
        <w:t>6</w:t>
      </w:r>
      <w:r w:rsidR="005E29CF">
        <w:rPr>
          <w:rFonts w:cstheme="minorHAnsi"/>
          <w:lang w:bidi="en-US"/>
        </w:rPr>
        <w:t>, bottom panel)</w:t>
      </w:r>
      <w:r w:rsidR="004D28F7">
        <w:rPr>
          <w:rFonts w:cstheme="minorHAnsi"/>
          <w:lang w:bidi="en-US"/>
        </w:rPr>
        <w:t>.</w:t>
      </w:r>
      <w:r w:rsidR="004D28F7" w:rsidRPr="00B04D6A">
        <w:rPr>
          <w:rFonts w:cstheme="minorHAnsi"/>
          <w:lang w:bidi="en-US"/>
        </w:rPr>
        <w:t xml:space="preserve"> </w:t>
      </w:r>
    </w:p>
    <w:p w14:paraId="42B04036" w14:textId="77777777" w:rsidR="00F003CD" w:rsidRDefault="00F003CD" w:rsidP="00F40F81">
      <w:pPr>
        <w:jc w:val="both"/>
        <w:rPr>
          <w:rFonts w:cstheme="minorHAnsi"/>
          <w:lang w:bidi="en-US"/>
        </w:rPr>
      </w:pPr>
    </w:p>
    <w:p w14:paraId="5B6FAA42" w14:textId="6B929174" w:rsidR="00F40F81" w:rsidRPr="0067152B" w:rsidRDefault="00DD3CB5" w:rsidP="00F40F81">
      <w:pPr>
        <w:jc w:val="both"/>
        <w:rPr>
          <w:rFonts w:cstheme="minorHAnsi"/>
          <w:lang w:bidi="en-US"/>
        </w:rPr>
      </w:pPr>
      <w:r>
        <w:rPr>
          <w:rFonts w:cstheme="minorHAnsi"/>
          <w:lang w:bidi="en-US"/>
        </w:rPr>
        <w:t xml:space="preserve">Figure </w:t>
      </w:r>
      <w:r w:rsidR="00B2189C">
        <w:rPr>
          <w:rFonts w:cstheme="minorHAnsi"/>
          <w:lang w:bidi="en-US"/>
        </w:rPr>
        <w:t>7</w:t>
      </w:r>
      <w:r>
        <w:rPr>
          <w:rFonts w:cstheme="minorHAnsi"/>
          <w:lang w:bidi="en-US"/>
        </w:rPr>
        <w:t xml:space="preserve"> shows LGI effect size (left) and T-test results (right) for the difference between controls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Pr>
          <w:rFonts w:eastAsiaTheme="minorEastAsia" w:cstheme="minorHAnsi"/>
        </w:rPr>
        <w:t xml:space="preserve"> (top),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Pr>
          <w:rFonts w:eastAsiaTheme="minorEastAsia" w:cstheme="minorHAnsi"/>
        </w:rPr>
        <w:t xml:space="preserve"> (middle), and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Pr>
          <w:rFonts w:eastAsiaTheme="minorEastAsia" w:cstheme="minorHAnsi"/>
        </w:rPr>
        <w:t xml:space="preserve"> (bottom).</w:t>
      </w:r>
      <w:r>
        <w:rPr>
          <w:rFonts w:cstheme="minorHAnsi"/>
          <w:lang w:bidi="en-US"/>
        </w:rPr>
        <w:t xml:space="preserve"> LGI displays a large effect in the insula with distinctly increasing effect</w:t>
      </w:r>
      <w:r w:rsidR="00A50D23">
        <w:rPr>
          <w:rFonts w:cstheme="minorHAnsi"/>
          <w:lang w:bidi="en-US"/>
        </w:rPr>
        <w:t xml:space="preserve"> </w:t>
      </w:r>
      <w:r>
        <w:rPr>
          <w:rFonts w:cstheme="minorHAnsi"/>
          <w:lang w:bidi="en-US"/>
        </w:rPr>
        <w:t>as the disease progresses.</w:t>
      </w:r>
      <w:r w:rsidR="0078612C">
        <w:rPr>
          <w:rFonts w:cstheme="minorHAnsi"/>
          <w:lang w:bidi="en-US"/>
        </w:rPr>
        <w:t xml:space="preserve"> Small pockets of </w:t>
      </w:r>
      <w:r w:rsidR="00710E4A">
        <w:rPr>
          <w:rFonts w:cstheme="minorHAnsi"/>
          <w:lang w:bidi="en-US"/>
        </w:rPr>
        <w:t>greater</w:t>
      </w:r>
      <w:r w:rsidR="0078612C">
        <w:rPr>
          <w:rFonts w:cstheme="minorHAnsi"/>
          <w:lang w:bidi="en-US"/>
        </w:rPr>
        <w:t xml:space="preserve"> effect size beyond the insula coincide with areas of significant change, as well as some that do not.</w:t>
      </w:r>
      <w:r>
        <w:rPr>
          <w:rFonts w:cstheme="minorHAnsi"/>
          <w:lang w:bidi="en-US"/>
        </w:rPr>
        <w:t xml:space="preserve"> </w:t>
      </w:r>
      <w:r w:rsidR="006F5A78">
        <w:rPr>
          <w:rFonts w:cstheme="minorHAnsi"/>
          <w:lang w:bidi="en-US"/>
        </w:rPr>
        <w:t>The</w:t>
      </w:r>
      <w:r w:rsidR="006E73B4" w:rsidRPr="0067152B">
        <w:rPr>
          <w:rFonts w:cstheme="minorHAnsi"/>
          <w:lang w:bidi="en-US"/>
        </w:rPr>
        <w:t xml:space="preserve"> </w:t>
      </w:r>
      <w:r w:rsidR="003040C5">
        <w:rPr>
          <w:rFonts w:cstheme="minorHAnsi"/>
          <w:lang w:bidi="en-US"/>
        </w:rPr>
        <w:t xml:space="preserve">regions with </w:t>
      </w:r>
      <w:r w:rsidR="006E73B4" w:rsidRPr="0067152B">
        <w:rPr>
          <w:rFonts w:cstheme="minorHAnsi"/>
          <w:lang w:bidi="en-US"/>
        </w:rPr>
        <w:t xml:space="preserve">detected </w:t>
      </w:r>
      <w:r w:rsidR="003040C5">
        <w:rPr>
          <w:rFonts w:cstheme="minorHAnsi"/>
          <w:lang w:bidi="en-US"/>
        </w:rPr>
        <w:t>differences</w:t>
      </w:r>
      <w:r w:rsidR="0053617A" w:rsidRPr="0067152B">
        <w:rPr>
          <w:rFonts w:cstheme="minorHAnsi"/>
          <w:lang w:bidi="en-US"/>
        </w:rPr>
        <w:t xml:space="preserve"> for LGI </w:t>
      </w:r>
      <w:proofErr w:type="gramStart"/>
      <w:r w:rsidR="0053617A" w:rsidRPr="0067152B">
        <w:rPr>
          <w:rFonts w:cstheme="minorHAnsi"/>
          <w:lang w:bidi="en-US"/>
        </w:rPr>
        <w:t>are</w:t>
      </w:r>
      <w:r w:rsidR="006B4ECA" w:rsidRPr="0067152B">
        <w:rPr>
          <w:rFonts w:cstheme="minorHAnsi"/>
          <w:lang w:bidi="en-US"/>
        </w:rPr>
        <w:t>:</w:t>
      </w:r>
      <w:proofErr w:type="gramEnd"/>
      <w:r w:rsidR="0053617A" w:rsidRPr="0067152B">
        <w:rPr>
          <w:rFonts w:cstheme="minorHAnsi"/>
          <w:lang w:bidi="en-US"/>
        </w:rPr>
        <w:t xml:space="preserve"> pre-central</w:t>
      </w:r>
      <w:r w:rsidR="0067152B" w:rsidRPr="0067152B">
        <w:rPr>
          <w:rFonts w:cstheme="minorHAnsi"/>
          <w:lang w:bidi="en-US"/>
        </w:rPr>
        <w:t xml:space="preserve">, </w:t>
      </w:r>
      <w:r w:rsidR="0053617A" w:rsidRPr="0067152B">
        <w:rPr>
          <w:rFonts w:cstheme="minorHAnsi"/>
          <w:lang w:bidi="en-US"/>
        </w:rPr>
        <w:t>post-central</w:t>
      </w:r>
      <w:r w:rsidR="0067152B" w:rsidRPr="0067152B">
        <w:rPr>
          <w:rFonts w:cstheme="minorHAnsi"/>
          <w:lang w:bidi="en-US"/>
        </w:rPr>
        <w:t xml:space="preserve">, </w:t>
      </w:r>
      <w:r w:rsidR="0053617A" w:rsidRPr="0067152B">
        <w:rPr>
          <w:rFonts w:cstheme="minorHAnsi"/>
          <w:lang w:bidi="en-US"/>
        </w:rPr>
        <w:t>pre-cuneus</w:t>
      </w:r>
      <w:r w:rsidR="0067152B" w:rsidRPr="0067152B">
        <w:rPr>
          <w:rFonts w:cstheme="minorHAnsi"/>
          <w:lang w:bidi="en-US"/>
        </w:rPr>
        <w:t xml:space="preserve">, </w:t>
      </w:r>
      <w:r w:rsidR="0053617A" w:rsidRPr="0067152B">
        <w:rPr>
          <w:rFonts w:cstheme="minorHAnsi"/>
          <w:lang w:bidi="en-US"/>
        </w:rPr>
        <w:t>cuneus</w:t>
      </w:r>
      <w:r w:rsidR="0067152B" w:rsidRPr="0067152B">
        <w:rPr>
          <w:rFonts w:cstheme="minorHAnsi"/>
          <w:lang w:bidi="en-US"/>
        </w:rPr>
        <w:t xml:space="preserve">, </w:t>
      </w:r>
      <w:r w:rsidR="0053617A" w:rsidRPr="0067152B">
        <w:rPr>
          <w:rFonts w:cstheme="minorHAnsi"/>
          <w:lang w:bidi="en-US"/>
        </w:rPr>
        <w:t>insular</w:t>
      </w:r>
      <w:r w:rsidR="0067152B" w:rsidRPr="0067152B">
        <w:rPr>
          <w:rFonts w:cstheme="minorHAnsi"/>
          <w:lang w:bidi="en-US"/>
        </w:rPr>
        <w:t xml:space="preserve">, </w:t>
      </w:r>
      <w:r w:rsidR="0053617A" w:rsidRPr="0067152B">
        <w:rPr>
          <w:rFonts w:cstheme="minorHAnsi"/>
          <w:lang w:bidi="en-US"/>
        </w:rPr>
        <w:t>transverse temporal</w:t>
      </w:r>
      <w:r w:rsidR="0067152B">
        <w:rPr>
          <w:rFonts w:cstheme="minorHAnsi"/>
          <w:lang w:bidi="en-US"/>
        </w:rPr>
        <w:t xml:space="preserve">, </w:t>
      </w:r>
      <w:r w:rsidR="006B6910" w:rsidRPr="0067152B">
        <w:rPr>
          <w:rFonts w:cstheme="minorHAnsi"/>
          <w:lang w:bidi="en-US"/>
        </w:rPr>
        <w:t>superior temporal</w:t>
      </w:r>
      <w:r w:rsidR="008825CD">
        <w:rPr>
          <w:rFonts w:cstheme="minorHAnsi"/>
          <w:lang w:bidi="en-US"/>
        </w:rPr>
        <w:t xml:space="preserve">, </w:t>
      </w:r>
      <w:r w:rsidR="0053617A" w:rsidRPr="0067152B">
        <w:rPr>
          <w:rFonts w:cstheme="minorHAnsi"/>
          <w:lang w:bidi="en-US"/>
        </w:rPr>
        <w:t>inferior temporal</w:t>
      </w:r>
      <w:r w:rsidR="008825CD">
        <w:rPr>
          <w:rFonts w:cstheme="minorHAnsi"/>
          <w:lang w:bidi="en-US"/>
        </w:rPr>
        <w:t xml:space="preserve">, </w:t>
      </w:r>
      <w:r w:rsidR="0053617A" w:rsidRPr="0067152B">
        <w:rPr>
          <w:rFonts w:cstheme="minorHAnsi"/>
          <w:lang w:bidi="en-US"/>
        </w:rPr>
        <w:t>and supra-marginal</w:t>
      </w:r>
      <w:r w:rsidR="008825CD">
        <w:rPr>
          <w:rFonts w:cstheme="minorHAnsi"/>
          <w:lang w:bidi="en-US"/>
        </w:rPr>
        <w:t xml:space="preserve">. </w:t>
      </w:r>
      <w:r w:rsidR="003C51E4">
        <w:rPr>
          <w:rFonts w:cstheme="minorHAnsi"/>
          <w:lang w:bidi="en-US"/>
        </w:rPr>
        <w:t xml:space="preserve">The P-values and group mean </w:t>
      </w:r>
      <w:r w:rsidR="000F4C5B">
        <w:rPr>
          <w:rFonts w:cstheme="minorHAnsi"/>
          <w:lang w:bidi="en-US"/>
        </w:rPr>
        <w:t>intercept</w:t>
      </w:r>
      <w:r w:rsidR="003C51E4">
        <w:rPr>
          <w:rFonts w:cstheme="minorHAnsi"/>
          <w:lang w:bidi="en-US"/>
        </w:rPr>
        <w:t xml:space="preserve">s are summarized in Table </w:t>
      </w:r>
      <w:r w:rsidR="006143F8">
        <w:rPr>
          <w:rFonts w:cstheme="minorHAnsi"/>
          <w:lang w:bidi="en-US"/>
        </w:rPr>
        <w:t>A</w:t>
      </w:r>
      <w:r w:rsidR="008E645A">
        <w:rPr>
          <w:rFonts w:cstheme="minorHAnsi"/>
          <w:lang w:bidi="en-US"/>
        </w:rPr>
        <w:t>-</w:t>
      </w:r>
      <w:r w:rsidR="006143F8">
        <w:rPr>
          <w:rFonts w:cstheme="minorHAnsi"/>
          <w:lang w:bidi="en-US"/>
        </w:rPr>
        <w:t>3</w:t>
      </w:r>
      <w:r w:rsidR="008E645A">
        <w:rPr>
          <w:rFonts w:cstheme="minorHAnsi"/>
          <w:lang w:bidi="en-US"/>
        </w:rPr>
        <w:t xml:space="preserve"> in the appendix</w:t>
      </w:r>
      <w:r w:rsidR="003C51E4">
        <w:rPr>
          <w:rFonts w:cstheme="minorHAnsi"/>
          <w:lang w:bidi="en-US"/>
        </w:rPr>
        <w:t>.</w:t>
      </w:r>
    </w:p>
    <w:p w14:paraId="287904B7" w14:textId="667E37F6" w:rsidR="0067152B" w:rsidRDefault="0067152B" w:rsidP="00F40F81">
      <w:pPr>
        <w:jc w:val="both"/>
        <w:rPr>
          <w:rFonts w:cstheme="minorHAnsi"/>
          <w:lang w:bidi="en-US"/>
        </w:rPr>
      </w:pPr>
    </w:p>
    <w:p w14:paraId="1335CB03" w14:textId="1543AF54" w:rsidR="00F94814" w:rsidRDefault="00E035C5" w:rsidP="00F40F81">
      <w:pPr>
        <w:jc w:val="both"/>
        <w:rPr>
          <w:rFonts w:cstheme="minorHAnsi"/>
          <w:lang w:bidi="en-US"/>
        </w:rPr>
      </w:pPr>
      <w:r w:rsidRPr="00E035C5">
        <w:rPr>
          <w:rFonts w:cstheme="minorHAnsi"/>
          <w:noProof/>
          <w:lang w:bidi="en-US"/>
        </w:rPr>
        <w:lastRenderedPageBreak/>
        <w:drawing>
          <wp:inline distT="0" distB="0" distL="0" distR="0" wp14:anchorId="60A9EDA0" wp14:editId="64671B7E">
            <wp:extent cx="7677465" cy="6136397"/>
            <wp:effectExtent l="0" t="4128" r="2223" b="222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564" r="24059"/>
                    <a:stretch/>
                  </pic:blipFill>
                  <pic:spPr bwMode="auto">
                    <a:xfrm rot="5400000">
                      <a:off x="0" y="0"/>
                      <a:ext cx="7681853" cy="6139904"/>
                    </a:xfrm>
                    <a:prstGeom prst="rect">
                      <a:avLst/>
                    </a:prstGeom>
                    <a:ln>
                      <a:noFill/>
                    </a:ln>
                    <a:extLst>
                      <a:ext uri="{53640926-AAD7-44D8-BBD7-CCE9431645EC}">
                        <a14:shadowObscured xmlns:a14="http://schemas.microsoft.com/office/drawing/2010/main"/>
                      </a:ext>
                    </a:extLst>
                  </pic:spPr>
                </pic:pic>
              </a:graphicData>
            </a:graphic>
          </wp:inline>
        </w:drawing>
      </w:r>
    </w:p>
    <w:p w14:paraId="05F47BB9" w14:textId="4F32B2EC" w:rsidR="00F94814" w:rsidRPr="00F94814" w:rsidRDefault="00F94814" w:rsidP="00F40F81">
      <w:pPr>
        <w:jc w:val="both"/>
        <w:rPr>
          <w:i/>
          <w:iCs/>
        </w:rPr>
      </w:pPr>
      <w:r w:rsidRPr="00284E0D">
        <w:rPr>
          <w:i/>
          <w:iCs/>
        </w:rPr>
        <w:t xml:space="preserve">Figure </w:t>
      </w:r>
      <w:r w:rsidR="00B2189C">
        <w:rPr>
          <w:i/>
          <w:iCs/>
        </w:rPr>
        <w:t>6</w:t>
      </w:r>
      <w:r w:rsidRPr="00284E0D">
        <w:rPr>
          <w:i/>
          <w:iCs/>
        </w:rPr>
        <w:t>. Omnibus test results (</w:t>
      </w:r>
      <w:r w:rsidR="00C07D35">
        <w:rPr>
          <w:i/>
          <w:iCs/>
        </w:rPr>
        <w:t>top</w:t>
      </w:r>
      <w:r w:rsidRPr="00284E0D">
        <w:rPr>
          <w:i/>
          <w:iCs/>
        </w:rPr>
        <w:t xml:space="preserve">) and cluster </w:t>
      </w:r>
      <w:r w:rsidR="000F4C5B">
        <w:rPr>
          <w:i/>
          <w:iCs/>
        </w:rPr>
        <w:t>intercept</w:t>
      </w:r>
      <w:r w:rsidRPr="00284E0D">
        <w:rPr>
          <w:i/>
          <w:iCs/>
        </w:rPr>
        <w:t xml:space="preserve"> boxplots (</w:t>
      </w:r>
      <w:r w:rsidR="00C07D35">
        <w:rPr>
          <w:i/>
          <w:iCs/>
        </w:rPr>
        <w:t>bottom</w:t>
      </w:r>
      <w:r w:rsidRPr="00284E0D">
        <w:rPr>
          <w:i/>
          <w:iCs/>
        </w:rPr>
        <w:t xml:space="preserve">) for </w:t>
      </w:r>
      <w:r>
        <w:rPr>
          <w:i/>
          <w:iCs/>
        </w:rPr>
        <w:t>LGI</w:t>
      </w:r>
      <w:r w:rsidRPr="00284E0D">
        <w:rPr>
          <w:i/>
          <w:iCs/>
        </w:rPr>
        <w:t xml:space="preserve">. </w:t>
      </w:r>
      <w:r w:rsidRPr="00284E0D">
        <w:rPr>
          <w:rFonts w:cstheme="minorHAnsi"/>
          <w:i/>
          <w:iCs/>
        </w:rPr>
        <w:t xml:space="preserve">P-values were adjusted </w:t>
      </w:r>
      <w:r w:rsidR="000C56E1">
        <w:rPr>
          <w:rFonts w:cstheme="minorHAnsi"/>
          <w:i/>
          <w:iCs/>
        </w:rPr>
        <w:t>for</w:t>
      </w:r>
      <w:r w:rsidRPr="00284E0D">
        <w:rPr>
          <w:rFonts w:cstheme="minorHAnsi"/>
          <w:i/>
          <w:iCs/>
        </w:rPr>
        <w:t xml:space="preserve"> </w:t>
      </w:r>
      <w:r w:rsidR="003A24CC">
        <w:rPr>
          <w:rFonts w:cstheme="minorHAnsi"/>
          <w:i/>
          <w:iCs/>
        </w:rPr>
        <w:t>FWER</w:t>
      </w:r>
      <w:r w:rsidRPr="00284E0D">
        <w:rPr>
          <w:rFonts w:cstheme="minorHAnsi"/>
          <w:i/>
          <w:iCs/>
        </w:rPr>
        <w:t xml:space="preserve"> using random field theory </w:t>
      </w:r>
      <m:oMath>
        <m:r>
          <w:rPr>
            <w:rFonts w:ascii="Cambria Math" w:hAnsi="Cambria Math" w:cstheme="minorHAnsi"/>
            <w:lang w:bidi="en-US"/>
          </w:rPr>
          <m:t>(α=0.01)</m:t>
        </m:r>
      </m:oMath>
      <w:r w:rsidRPr="00284E0D">
        <w:rPr>
          <w:rFonts w:cstheme="minorHAnsi"/>
          <w:i/>
          <w:iCs/>
        </w:rPr>
        <w:t xml:space="preserve">. </w:t>
      </w:r>
    </w:p>
    <w:p w14:paraId="2324834C" w14:textId="63F90AF6" w:rsidR="00F94814" w:rsidRPr="0067152B" w:rsidRDefault="00A476A7" w:rsidP="00F40F81">
      <w:pPr>
        <w:jc w:val="both"/>
        <w:rPr>
          <w:rFonts w:cstheme="minorHAnsi"/>
          <w:lang w:bidi="en-US"/>
        </w:rPr>
      </w:pPr>
      <w:r w:rsidRPr="00A476A7">
        <w:rPr>
          <w:rFonts w:cstheme="minorHAnsi"/>
          <w:noProof/>
          <w:lang w:bidi="en-US"/>
        </w:rPr>
        <w:lastRenderedPageBreak/>
        <w:drawing>
          <wp:inline distT="0" distB="0" distL="0" distR="0" wp14:anchorId="64267AD9" wp14:editId="0B97A108">
            <wp:extent cx="7142951" cy="5944140"/>
            <wp:effectExtent l="254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76" r="16530"/>
                    <a:stretch/>
                  </pic:blipFill>
                  <pic:spPr bwMode="auto">
                    <a:xfrm rot="5400000">
                      <a:off x="0" y="0"/>
                      <a:ext cx="7155731" cy="5954775"/>
                    </a:xfrm>
                    <a:prstGeom prst="rect">
                      <a:avLst/>
                    </a:prstGeom>
                    <a:ln>
                      <a:noFill/>
                    </a:ln>
                    <a:extLst>
                      <a:ext uri="{53640926-AAD7-44D8-BBD7-CCE9431645EC}">
                        <a14:shadowObscured xmlns:a14="http://schemas.microsoft.com/office/drawing/2010/main"/>
                      </a:ext>
                    </a:extLst>
                  </pic:spPr>
                </pic:pic>
              </a:graphicData>
            </a:graphic>
          </wp:inline>
        </w:drawing>
      </w:r>
    </w:p>
    <w:p w14:paraId="3BA485F5" w14:textId="103BFCBB" w:rsidR="00C84F22" w:rsidRDefault="00C84F22" w:rsidP="00E47D8D">
      <w:pPr>
        <w:jc w:val="both"/>
        <w:rPr>
          <w:rFonts w:eastAsiaTheme="minorEastAsia" w:cstheme="minorHAnsi"/>
          <w:i/>
        </w:rPr>
      </w:pPr>
      <w:r w:rsidRPr="00572228">
        <w:rPr>
          <w:i/>
          <w:iCs/>
        </w:rPr>
        <w:t xml:space="preserve">Figure </w:t>
      </w:r>
      <w:r w:rsidR="00B2189C">
        <w:rPr>
          <w:i/>
          <w:iCs/>
        </w:rPr>
        <w:t>7</w:t>
      </w:r>
      <w:r w:rsidRPr="00572228">
        <w:rPr>
          <w:i/>
          <w:iCs/>
        </w:rPr>
        <w:t xml:space="preserve">. </w:t>
      </w:r>
      <w:r w:rsidRPr="00572228">
        <w:rPr>
          <w:rFonts w:cstheme="minorHAnsi"/>
          <w:i/>
          <w:iCs/>
          <w:lang w:bidi="en-US"/>
        </w:rPr>
        <w:t xml:space="preserve">Effect size (left) and T-test results (right) for the difference between controls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low</m:t>
            </m:r>
          </m:sub>
        </m:sSub>
      </m:oMath>
      <w:r w:rsidRPr="00572228">
        <w:rPr>
          <w:rFonts w:eastAsiaTheme="minorEastAsia" w:cstheme="minorHAnsi"/>
          <w:i/>
          <w:iCs/>
        </w:rPr>
        <w:t xml:space="preserve"> (top),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Pr="00572228">
        <w:rPr>
          <w:rFonts w:eastAsiaTheme="minorEastAsia" w:cstheme="minorHAnsi"/>
          <w:i/>
          <w:iCs/>
        </w:rPr>
        <w:t xml:space="preserve"> (middle), and </w:t>
      </w:r>
      <m:oMath>
        <m:sSub>
          <m:sSubPr>
            <m:ctrlPr>
              <w:rPr>
                <w:rFonts w:ascii="Cambria Math" w:eastAsiaTheme="minorEastAsia" w:hAnsi="Cambria Math" w:cstheme="minorHAnsi"/>
                <w:i/>
                <w:iCs/>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Pr="00572228">
        <w:rPr>
          <w:rFonts w:eastAsiaTheme="minorEastAsia" w:cstheme="minorHAnsi"/>
          <w:i/>
          <w:iCs/>
        </w:rPr>
        <w:t xml:space="preserve"> (bottom)</w:t>
      </w:r>
      <w:r>
        <w:rPr>
          <w:rFonts w:eastAsiaTheme="minorEastAsia" w:cstheme="minorHAnsi"/>
          <w:i/>
          <w:iCs/>
        </w:rPr>
        <w:t xml:space="preserve"> for LGI</w:t>
      </w:r>
      <w:r w:rsidRPr="00572228">
        <w:rPr>
          <w:rFonts w:eastAsiaTheme="minorEastAsia" w:cstheme="minorHAnsi"/>
          <w:i/>
          <w:iCs/>
        </w:rPr>
        <w:t>.</w:t>
      </w:r>
      <w:r>
        <w:rPr>
          <w:rFonts w:eastAsiaTheme="minorEastAsia" w:cstheme="minorHAnsi"/>
          <w:i/>
          <w:iCs/>
        </w:rPr>
        <w:t xml:space="preserve"> The T-test comparison for each strat</w:t>
      </w:r>
      <w:r w:rsidR="00A03768">
        <w:rPr>
          <w:rFonts w:eastAsiaTheme="minorEastAsia" w:cstheme="minorHAnsi"/>
          <w:i/>
          <w:iCs/>
        </w:rPr>
        <w:t>um</w:t>
      </w:r>
      <w:r>
        <w:rPr>
          <w:rFonts w:eastAsiaTheme="minorEastAsia" w:cstheme="minorHAnsi"/>
          <w:i/>
          <w:iCs/>
        </w:rPr>
        <w:t xml:space="preserve"> is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3</m:t>
            </m:r>
          </m:sub>
        </m:sSub>
        <m:r>
          <w:rPr>
            <w:rFonts w:ascii="Cambria Math" w:eastAsiaTheme="minorEastAsia" w:hAnsi="Cambria Math" w:cstheme="minorHAnsi"/>
          </w:rPr>
          <m:t xml:space="preserve"> - </m:t>
        </m:r>
        <m:sSub>
          <m:sSubPr>
            <m:ctrlPr>
              <w:rPr>
                <w:rFonts w:ascii="Cambria Math" w:eastAsiaTheme="minorEastAsia" w:hAnsi="Cambria Math" w:cstheme="minorHAnsi"/>
                <w:i/>
              </w:rPr>
            </m:ctrlPr>
          </m:sSubPr>
          <m:e>
            <m:r>
              <w:rPr>
                <w:rFonts w:ascii="Cambria Math" w:eastAsiaTheme="minorEastAsia" w:hAnsi="Cambria Math" w:cstheme="minorHAnsi"/>
              </w:rPr>
              <m:t>β</m:t>
            </m:r>
          </m:e>
          <m:sub>
            <m:r>
              <w:rPr>
                <w:rFonts w:ascii="Cambria Math" w:eastAsiaTheme="minorEastAsia" w:hAnsi="Cambria Math" w:cstheme="minorHAnsi"/>
              </w:rPr>
              <m:t>j</m:t>
            </m:r>
          </m:sub>
        </m:sSub>
      </m:oMath>
      <w:r>
        <w:rPr>
          <w:rFonts w:eastAsiaTheme="minorEastAsia" w:cstheme="minorHAnsi"/>
          <w:i/>
        </w:rPr>
        <w:t xml:space="preserve"> where j corresponds to the intercept for each CAP group. Effect size is computed by SurfStat using Cohen’s coefficient.</w:t>
      </w:r>
    </w:p>
    <w:p w14:paraId="18D7B54D" w14:textId="2C931286" w:rsidR="00415322" w:rsidRDefault="00415322" w:rsidP="00E47D8D">
      <w:pPr>
        <w:jc w:val="both"/>
        <w:rPr>
          <w:rFonts w:cstheme="minorHAnsi"/>
          <w:lang w:bidi="en-US"/>
        </w:rPr>
      </w:pPr>
    </w:p>
    <w:p w14:paraId="219B17C2" w14:textId="77777777" w:rsidR="00ED1A68" w:rsidRDefault="00ED1A68" w:rsidP="00E47D8D">
      <w:pPr>
        <w:jc w:val="both"/>
        <w:rPr>
          <w:rFonts w:cstheme="minorHAnsi"/>
          <w:lang w:bidi="en-US"/>
        </w:rPr>
      </w:pPr>
    </w:p>
    <w:p w14:paraId="04B79E3C" w14:textId="23CA4BA9" w:rsidR="00ED7942" w:rsidRPr="008D7FEA" w:rsidRDefault="00ED7942" w:rsidP="00ED7942">
      <w:pPr>
        <w:jc w:val="both"/>
        <w:rPr>
          <w:b/>
          <w:bCs/>
          <w:sz w:val="36"/>
          <w:szCs w:val="36"/>
        </w:rPr>
      </w:pPr>
      <w:r w:rsidRPr="008D7FEA">
        <w:rPr>
          <w:b/>
          <w:bCs/>
          <w:sz w:val="36"/>
          <w:szCs w:val="36"/>
        </w:rPr>
        <w:t>Discussion</w:t>
      </w:r>
    </w:p>
    <w:p w14:paraId="20555557" w14:textId="5C813248" w:rsidR="00ED7942" w:rsidRPr="00AF550B" w:rsidRDefault="00ED7942" w:rsidP="00E47D8D">
      <w:pPr>
        <w:jc w:val="both"/>
        <w:rPr>
          <w:rFonts w:cstheme="minorHAnsi"/>
          <w:u w:val="single"/>
          <w:lang w:bidi="en-US"/>
        </w:rPr>
      </w:pPr>
      <w:r w:rsidRPr="006E73B4">
        <w:rPr>
          <w:rFonts w:cstheme="minorHAnsi"/>
          <w:u w:val="single"/>
          <w:lang w:bidi="en-US"/>
        </w:rPr>
        <w:t>Comparison of the Features</w:t>
      </w:r>
    </w:p>
    <w:p w14:paraId="6BD8E276" w14:textId="5AC51895" w:rsidR="00E47D8D" w:rsidRPr="006E73B4" w:rsidRDefault="003812C4" w:rsidP="00E47D8D">
      <w:pPr>
        <w:jc w:val="both"/>
        <w:rPr>
          <w:rFonts w:cstheme="minorHAnsi"/>
          <w:lang w:bidi="en-US"/>
        </w:rPr>
      </w:pPr>
      <w:r w:rsidRPr="006E73B4">
        <w:rPr>
          <w:rFonts w:cstheme="minorHAnsi"/>
          <w:u w:val="single"/>
          <w:lang w:bidi="en-US"/>
        </w:rPr>
        <w:t>Cortical thickness</w:t>
      </w:r>
      <w:r w:rsidRPr="006E73B4">
        <w:rPr>
          <w:rFonts w:cstheme="minorHAnsi"/>
          <w:lang w:bidi="en-US"/>
        </w:rPr>
        <w:t>:</w:t>
      </w:r>
      <w:r w:rsidR="00E47D8D" w:rsidRPr="006E73B4">
        <w:rPr>
          <w:rFonts w:cstheme="minorHAnsi"/>
          <w:lang w:bidi="en-US"/>
        </w:rPr>
        <w:t xml:space="preserve"> </w:t>
      </w:r>
      <w:r w:rsidRPr="006E73B4">
        <w:rPr>
          <w:rFonts w:cstheme="minorHAnsi"/>
          <w:lang w:bidi="en-US"/>
        </w:rPr>
        <w:t>T</w:t>
      </w:r>
      <w:r w:rsidR="00E47D8D" w:rsidRPr="006E73B4">
        <w:rPr>
          <w:rFonts w:cstheme="minorHAnsi"/>
          <w:lang w:bidi="en-US"/>
        </w:rPr>
        <w:t xml:space="preserve">he results indicate that </w:t>
      </w:r>
      <w:r w:rsidR="009F5359" w:rsidRPr="006E73B4">
        <w:rPr>
          <w:rFonts w:cstheme="minorHAnsi"/>
          <w:lang w:bidi="en-US"/>
        </w:rPr>
        <w:t>pre-central</w:t>
      </w:r>
      <w:r w:rsidR="00E47D8D" w:rsidRPr="006E73B4">
        <w:rPr>
          <w:rFonts w:cstheme="minorHAnsi"/>
          <w:lang w:bidi="en-US"/>
        </w:rPr>
        <w:t xml:space="preserve"> and post-central gyri around the central sulcus, which correspond to the primary motor and somatosensory cortices, are highly affected. </w:t>
      </w:r>
      <w:r w:rsidR="00733124" w:rsidRPr="006E73B4">
        <w:rPr>
          <w:rFonts w:cstheme="minorHAnsi"/>
          <w:lang w:bidi="en-US"/>
        </w:rPr>
        <w:t>Previous stud</w:t>
      </w:r>
      <w:r w:rsidR="00A46A9B" w:rsidRPr="006E73B4">
        <w:rPr>
          <w:rFonts w:cstheme="minorHAnsi"/>
          <w:lang w:bidi="en-US"/>
        </w:rPr>
        <w:t>ies</w:t>
      </w:r>
      <w:r w:rsidR="00733124" w:rsidRPr="006E73B4">
        <w:rPr>
          <w:rFonts w:cstheme="minorHAnsi"/>
          <w:lang w:bidi="en-US"/>
        </w:rPr>
        <w:t xml:space="preserve"> suggest that</w:t>
      </w:r>
      <w:r w:rsidR="00E47D8D" w:rsidRPr="006E73B4">
        <w:rPr>
          <w:rFonts w:cstheme="minorHAnsi"/>
          <w:lang w:bidi="en-US"/>
        </w:rPr>
        <w:t xml:space="preserve"> cortical thinning progresses posteriorly to anteriorly and affects the sensorimotor region most</w:t>
      </w:r>
      <w:r w:rsidR="006828D0" w:rsidRPr="006E73B4">
        <w:rPr>
          <w:rFonts w:cstheme="minorHAnsi"/>
          <w:lang w:bidi="en-US"/>
        </w:rPr>
        <w:t xml:space="preserve"> </w:t>
      </w:r>
      <w:r w:rsidR="006828D0"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mendeley":{"formattedCitation":"&lt;sup&gt;11&lt;/sup&gt;","plainTextFormattedCitation":"11","previouslyFormattedCitation":"&lt;sup&gt;11&lt;/sup&gt;"},"properties":{"noteIndex":0},"schema":"https://github.com/citation-style-language/schema/raw/master/csl-citation.json"}</w:instrText>
      </w:r>
      <w:r w:rsidR="006828D0" w:rsidRPr="006E73B4">
        <w:rPr>
          <w:rFonts w:cstheme="minorHAnsi"/>
          <w:lang w:bidi="en-US"/>
        </w:rPr>
        <w:fldChar w:fldCharType="separate"/>
      </w:r>
      <w:r w:rsidR="006011BB" w:rsidRPr="006011BB">
        <w:rPr>
          <w:rFonts w:cstheme="minorHAnsi"/>
          <w:noProof/>
          <w:vertAlign w:val="superscript"/>
          <w:lang w:bidi="en-US"/>
        </w:rPr>
        <w:t>11</w:t>
      </w:r>
      <w:r w:rsidR="006828D0" w:rsidRPr="006E73B4">
        <w:rPr>
          <w:rFonts w:cstheme="minorHAnsi"/>
          <w:lang w:bidi="en-US"/>
        </w:rPr>
        <w:fldChar w:fldCharType="end"/>
      </w:r>
      <w:r w:rsidR="00E47D8D" w:rsidRPr="006E73B4">
        <w:rPr>
          <w:rFonts w:cstheme="minorHAnsi"/>
          <w:lang w:bidi="en-US"/>
        </w:rPr>
        <w:t xml:space="preserve">. </w:t>
      </w:r>
      <w:r w:rsidR="00CB127A" w:rsidRPr="006E73B4">
        <w:rPr>
          <w:rFonts w:cstheme="minorHAnsi"/>
          <w:lang w:bidi="en-US"/>
        </w:rPr>
        <w:t>Consistent with</w:t>
      </w:r>
      <w:r w:rsidR="00E47D8D" w:rsidRPr="006E73B4">
        <w:rPr>
          <w:rFonts w:cstheme="minorHAnsi"/>
          <w:lang w:bidi="en-US"/>
        </w:rPr>
        <w:t xml:space="preserve"> this </w:t>
      </w:r>
      <w:r w:rsidR="00CB127A" w:rsidRPr="006E73B4">
        <w:rPr>
          <w:rFonts w:cstheme="minorHAnsi"/>
          <w:lang w:bidi="en-US"/>
        </w:rPr>
        <w:t>conceptualization</w:t>
      </w:r>
      <w:r w:rsidR="0050325F" w:rsidRPr="006E73B4">
        <w:rPr>
          <w:rFonts w:cstheme="minorHAnsi"/>
          <w:lang w:bidi="en-US"/>
        </w:rPr>
        <w:t xml:space="preserve"> </w:t>
      </w:r>
      <w:r w:rsidR="00E47D8D" w:rsidRPr="006E73B4">
        <w:rPr>
          <w:rFonts w:cstheme="minorHAnsi"/>
          <w:lang w:bidi="en-US"/>
        </w:rPr>
        <w:t xml:space="preserve">of cortical </w:t>
      </w:r>
      <w:r w:rsidR="00CB127A" w:rsidRPr="006E73B4">
        <w:rPr>
          <w:rFonts w:cstheme="minorHAnsi"/>
          <w:lang w:bidi="en-US"/>
        </w:rPr>
        <w:t xml:space="preserve">thinning progression </w:t>
      </w:r>
      <w:r w:rsidR="00E47D8D" w:rsidRPr="006E73B4">
        <w:rPr>
          <w:rFonts w:cstheme="minorHAnsi"/>
          <w:lang w:bidi="en-US"/>
        </w:rPr>
        <w:t>in HD, our results show differences in cortical thickness at the posterior poles more than the anterior poles and conspicuously show that the most statistical</w:t>
      </w:r>
      <w:r w:rsidR="00697F4A" w:rsidRPr="006E73B4">
        <w:rPr>
          <w:rFonts w:cstheme="minorHAnsi"/>
          <w:lang w:bidi="en-US"/>
        </w:rPr>
        <w:t>ly</w:t>
      </w:r>
      <w:r w:rsidR="00E47D8D" w:rsidRPr="006E73B4">
        <w:rPr>
          <w:rFonts w:cstheme="minorHAnsi"/>
          <w:lang w:bidi="en-US"/>
        </w:rPr>
        <w:t xml:space="preserve"> affected region is the sensorimotor area.</w:t>
      </w:r>
      <w:r w:rsidR="00DE49EB">
        <w:rPr>
          <w:rFonts w:cstheme="minorHAnsi"/>
          <w:lang w:bidi="en-US"/>
        </w:rPr>
        <w:t xml:space="preserve"> </w:t>
      </w:r>
      <w:r w:rsidR="006F0FB7">
        <w:rPr>
          <w:rFonts w:cstheme="minorHAnsi"/>
          <w:lang w:bidi="en-US"/>
        </w:rPr>
        <w:t>Effect sizes for CT display a</w:t>
      </w:r>
      <w:r w:rsidR="003E4108">
        <w:rPr>
          <w:rFonts w:cstheme="minorHAnsi"/>
          <w:lang w:bidi="en-US"/>
        </w:rPr>
        <w:t xml:space="preserve">n increasing </w:t>
      </w:r>
      <w:r w:rsidR="00710E4A">
        <w:rPr>
          <w:rFonts w:cstheme="minorHAnsi"/>
          <w:lang w:bidi="en-US"/>
        </w:rPr>
        <w:t xml:space="preserve">trend correlated to disease progression. However, </w:t>
      </w:r>
      <w:r w:rsidR="003E4108">
        <w:rPr>
          <w:rFonts w:cstheme="minorHAnsi"/>
          <w:lang w:bidi="en-US"/>
        </w:rPr>
        <w:t xml:space="preserve">areas of effect </w:t>
      </w:r>
      <w:r w:rsidR="00341493">
        <w:rPr>
          <w:rFonts w:cstheme="minorHAnsi"/>
          <w:lang w:bidi="en-US"/>
        </w:rPr>
        <w:t xml:space="preserve">for CT </w:t>
      </w:r>
      <w:r w:rsidR="003E4108">
        <w:rPr>
          <w:rFonts w:cstheme="minorHAnsi"/>
          <w:lang w:bidi="en-US"/>
        </w:rPr>
        <w:t xml:space="preserve">are </w:t>
      </w:r>
      <w:r w:rsidR="00341493">
        <w:rPr>
          <w:rFonts w:cstheme="minorHAnsi"/>
          <w:lang w:bidi="en-US"/>
        </w:rPr>
        <w:t>ubiquitous</w:t>
      </w:r>
      <w:r w:rsidR="003E4108">
        <w:rPr>
          <w:rFonts w:cstheme="minorHAnsi"/>
          <w:lang w:bidi="en-US"/>
        </w:rPr>
        <w:t xml:space="preserve"> across the cortical surface</w:t>
      </w:r>
      <w:r w:rsidR="00CE7BD8">
        <w:rPr>
          <w:rFonts w:cstheme="minorHAnsi"/>
          <w:lang w:bidi="en-US"/>
        </w:rPr>
        <w:t xml:space="preserve">. These findings </w:t>
      </w:r>
      <w:r w:rsidR="00710E4A">
        <w:rPr>
          <w:rFonts w:cstheme="minorHAnsi"/>
          <w:lang w:bidi="en-US"/>
        </w:rPr>
        <w:t xml:space="preserve">suggest that CT correlates with HD-related changes </w:t>
      </w:r>
      <w:r w:rsidR="00504916">
        <w:rPr>
          <w:rFonts w:cstheme="minorHAnsi"/>
          <w:lang w:bidi="en-US"/>
        </w:rPr>
        <w:t xml:space="preserve">but </w:t>
      </w:r>
      <w:r w:rsidR="00710E4A">
        <w:rPr>
          <w:rFonts w:cstheme="minorHAnsi"/>
          <w:lang w:bidi="en-US"/>
        </w:rPr>
        <w:t xml:space="preserve">does not </w:t>
      </w:r>
      <w:r w:rsidR="00A50D23">
        <w:rPr>
          <w:rFonts w:cstheme="minorHAnsi"/>
          <w:lang w:bidi="en-US"/>
        </w:rPr>
        <w:t>uniquely</w:t>
      </w:r>
      <w:r w:rsidR="00710E4A">
        <w:rPr>
          <w:rFonts w:cstheme="minorHAnsi"/>
          <w:lang w:bidi="en-US"/>
        </w:rPr>
        <w:t xml:space="preserve"> correlate with specific areas that could conclusively indicate the presence of disease</w:t>
      </w:r>
      <w:r w:rsidR="0024715B">
        <w:rPr>
          <w:rFonts w:cstheme="minorHAnsi"/>
          <w:lang w:bidi="en-US"/>
        </w:rPr>
        <w:t>, suggesting that most</w:t>
      </w:r>
      <w:r w:rsidR="0015740C">
        <w:rPr>
          <w:rFonts w:cstheme="minorHAnsi"/>
          <w:lang w:bidi="en-US"/>
        </w:rPr>
        <w:t xml:space="preserve"> </w:t>
      </w:r>
      <w:r w:rsidR="0024715B">
        <w:rPr>
          <w:rFonts w:cstheme="minorHAnsi"/>
          <w:lang w:bidi="en-US"/>
        </w:rPr>
        <w:t xml:space="preserve">of its detected areas of change could have practical </w:t>
      </w:r>
      <w:r w:rsidR="00D621A7">
        <w:rPr>
          <w:rFonts w:cstheme="minorHAnsi"/>
          <w:lang w:bidi="en-US"/>
        </w:rPr>
        <w:t>utility</w:t>
      </w:r>
      <w:r w:rsidR="00710E4A">
        <w:rPr>
          <w:rFonts w:cstheme="minorHAnsi"/>
          <w:lang w:bidi="en-US"/>
        </w:rPr>
        <w:t xml:space="preserve">. </w:t>
      </w:r>
    </w:p>
    <w:p w14:paraId="731115E9" w14:textId="77777777" w:rsidR="00E47D8D" w:rsidRPr="006E73B4" w:rsidRDefault="00E47D8D" w:rsidP="00E47D8D">
      <w:pPr>
        <w:jc w:val="both"/>
        <w:rPr>
          <w:rFonts w:cstheme="minorHAnsi"/>
          <w:lang w:bidi="en-US"/>
        </w:rPr>
      </w:pPr>
    </w:p>
    <w:p w14:paraId="379CA0EE" w14:textId="2230A5BD" w:rsidR="00E47D8D" w:rsidRPr="006E73B4" w:rsidRDefault="003812C4" w:rsidP="009C43D5">
      <w:pPr>
        <w:jc w:val="both"/>
        <w:rPr>
          <w:rFonts w:cstheme="minorHAnsi"/>
          <w:lang w:bidi="en-US"/>
        </w:rPr>
      </w:pPr>
      <w:r w:rsidRPr="006E73B4">
        <w:rPr>
          <w:rFonts w:cstheme="minorHAnsi"/>
          <w:u w:val="single"/>
          <w:lang w:bidi="en-US"/>
        </w:rPr>
        <w:t>Sulcal depth</w:t>
      </w:r>
      <w:r w:rsidRPr="006E73B4">
        <w:rPr>
          <w:rFonts w:cstheme="minorHAnsi"/>
          <w:lang w:bidi="en-US"/>
        </w:rPr>
        <w:t xml:space="preserve">: </w:t>
      </w:r>
      <w:r w:rsidR="001E45D7">
        <w:rPr>
          <w:rFonts w:cstheme="minorHAnsi"/>
          <w:lang w:bidi="en-US"/>
        </w:rPr>
        <w:t>In our analysis</w:t>
      </w:r>
      <w:r w:rsidRPr="006E73B4">
        <w:rPr>
          <w:rFonts w:cstheme="minorHAnsi"/>
          <w:lang w:bidi="en-US"/>
        </w:rPr>
        <w:t>,</w:t>
      </w:r>
      <w:r w:rsidR="00E47D8D" w:rsidRPr="006E73B4">
        <w:rPr>
          <w:rFonts w:cstheme="minorHAnsi"/>
          <w:lang w:bidi="en-US"/>
        </w:rPr>
        <w:t xml:space="preserve"> </w:t>
      </w:r>
      <w:r w:rsidR="005411D7" w:rsidRPr="006E73B4">
        <w:rPr>
          <w:rFonts w:cstheme="minorHAnsi"/>
          <w:lang w:bidi="en-US"/>
        </w:rPr>
        <w:t>regional changes</w:t>
      </w:r>
      <w:r w:rsidR="00E47D8D" w:rsidRPr="006E73B4">
        <w:rPr>
          <w:rFonts w:cstheme="minorHAnsi"/>
          <w:lang w:bidi="en-US"/>
        </w:rPr>
        <w:t xml:space="preserve"> for </w:t>
      </w:r>
      <w:r w:rsidR="005411D7" w:rsidRPr="006E73B4">
        <w:rPr>
          <w:rFonts w:cstheme="minorHAnsi"/>
          <w:lang w:bidi="en-US"/>
        </w:rPr>
        <w:t>SD</w:t>
      </w:r>
      <w:r w:rsidR="00E47D8D" w:rsidRPr="006E73B4">
        <w:rPr>
          <w:rFonts w:cstheme="minorHAnsi"/>
          <w:lang w:bidi="en-US"/>
        </w:rPr>
        <w:t xml:space="preserve"> are largely inconclusive</w:t>
      </w:r>
      <w:r w:rsidR="005411D7" w:rsidRPr="006E73B4">
        <w:rPr>
          <w:rFonts w:cstheme="minorHAnsi"/>
          <w:lang w:bidi="en-US"/>
        </w:rPr>
        <w:t xml:space="preserve"> in most brain regions</w:t>
      </w:r>
      <w:r w:rsidR="00C82F4B" w:rsidRPr="006E73B4">
        <w:rPr>
          <w:rFonts w:cstheme="minorHAnsi"/>
          <w:lang w:bidi="en-US"/>
        </w:rPr>
        <w:t xml:space="preserve">, which suggests that SD </w:t>
      </w:r>
      <w:r w:rsidR="004B6237">
        <w:rPr>
          <w:rFonts w:cstheme="minorHAnsi"/>
          <w:lang w:bidi="en-US"/>
        </w:rPr>
        <w:t xml:space="preserve">measures are generally less </w:t>
      </w:r>
      <w:r w:rsidR="00344DDD">
        <w:rPr>
          <w:rFonts w:cstheme="minorHAnsi"/>
          <w:lang w:bidi="en-US"/>
        </w:rPr>
        <w:t xml:space="preserve">sensitive to </w:t>
      </w:r>
      <w:r w:rsidR="004B6237">
        <w:rPr>
          <w:rFonts w:cstheme="minorHAnsi"/>
          <w:lang w:bidi="en-US"/>
        </w:rPr>
        <w:t xml:space="preserve">anatomical changes </w:t>
      </w:r>
      <w:proofErr w:type="gramStart"/>
      <w:r w:rsidR="004B6237">
        <w:rPr>
          <w:rFonts w:cstheme="minorHAnsi"/>
          <w:lang w:bidi="en-US"/>
        </w:rPr>
        <w:t>during the course of</w:t>
      </w:r>
      <w:proofErr w:type="gramEnd"/>
      <w:r w:rsidR="004B6237">
        <w:rPr>
          <w:rFonts w:cstheme="minorHAnsi"/>
          <w:lang w:bidi="en-US"/>
        </w:rPr>
        <w:t xml:space="preserve"> HD compared to the other two features</w:t>
      </w:r>
      <w:r w:rsidR="00C82F4B" w:rsidRPr="006E73B4">
        <w:rPr>
          <w:rFonts w:cstheme="minorHAnsi"/>
          <w:lang w:bidi="en-US"/>
        </w:rPr>
        <w:t>. O</w:t>
      </w:r>
      <w:r w:rsidR="00E47D8D" w:rsidRPr="006E73B4">
        <w:rPr>
          <w:rFonts w:cstheme="minorHAnsi"/>
          <w:lang w:bidi="en-US"/>
        </w:rPr>
        <w:t xml:space="preserve">nly </w:t>
      </w:r>
      <w:r w:rsidR="001C5AF2" w:rsidRPr="006E73B4">
        <w:rPr>
          <w:rFonts w:cstheme="minorHAnsi"/>
          <w:lang w:bidi="en-US"/>
        </w:rPr>
        <w:t>two</w:t>
      </w:r>
      <w:r w:rsidR="00E47D8D" w:rsidRPr="006E73B4">
        <w:rPr>
          <w:rFonts w:cstheme="minorHAnsi"/>
          <w:lang w:bidi="en-US"/>
        </w:rPr>
        <w:t xml:space="preserve"> </w:t>
      </w:r>
      <w:r w:rsidR="0091082D">
        <w:rPr>
          <w:rFonts w:cstheme="minorHAnsi"/>
          <w:lang w:bidi="en-US"/>
        </w:rPr>
        <w:t>areas</w:t>
      </w:r>
      <w:r w:rsidR="00E47D8D" w:rsidRPr="006E73B4">
        <w:rPr>
          <w:rFonts w:cstheme="minorHAnsi"/>
          <w:lang w:bidi="en-US"/>
        </w:rPr>
        <w:t xml:space="preserve"> in the </w:t>
      </w:r>
      <w:r w:rsidR="009F5359" w:rsidRPr="006E73B4">
        <w:rPr>
          <w:rFonts w:cstheme="minorHAnsi"/>
          <w:lang w:bidi="en-US"/>
        </w:rPr>
        <w:t>pre-central</w:t>
      </w:r>
      <w:r w:rsidR="00E47D8D" w:rsidRPr="006E73B4">
        <w:rPr>
          <w:rFonts w:cstheme="minorHAnsi"/>
          <w:lang w:bidi="en-US"/>
        </w:rPr>
        <w:t xml:space="preserve"> and transverse temporal regions show significant cortical differences between control and HD patients, which may suggest changes in the </w:t>
      </w:r>
      <w:r w:rsidR="00742E1C">
        <w:rPr>
          <w:rFonts w:cstheme="minorHAnsi"/>
          <w:lang w:bidi="en-US"/>
        </w:rPr>
        <w:t xml:space="preserve">primary </w:t>
      </w:r>
      <w:r w:rsidR="00E47D8D" w:rsidRPr="006E73B4">
        <w:rPr>
          <w:rFonts w:cstheme="minorHAnsi"/>
          <w:lang w:bidi="en-US"/>
        </w:rPr>
        <w:t xml:space="preserve">motor </w:t>
      </w:r>
      <w:r w:rsidR="00742E1C">
        <w:rPr>
          <w:rFonts w:cstheme="minorHAnsi"/>
          <w:lang w:bidi="en-US"/>
        </w:rPr>
        <w:t>and auditory cortices,</w:t>
      </w:r>
      <w:r w:rsidR="00E47D8D" w:rsidRPr="006E73B4">
        <w:rPr>
          <w:rFonts w:cstheme="minorHAnsi"/>
          <w:lang w:bidi="en-US"/>
        </w:rPr>
        <w:t xml:space="preserve"> respectively. </w:t>
      </w:r>
      <w:r w:rsidR="00387A21" w:rsidRPr="006E73B4">
        <w:rPr>
          <w:rFonts w:cstheme="minorHAnsi"/>
          <w:lang w:bidi="en-US"/>
        </w:rPr>
        <w:t xml:space="preserve">Hence, these </w:t>
      </w:r>
      <w:r w:rsidR="0091082D">
        <w:rPr>
          <w:rFonts w:cstheme="minorHAnsi"/>
          <w:lang w:bidi="en-US"/>
        </w:rPr>
        <w:t xml:space="preserve">detections </w:t>
      </w:r>
      <w:r w:rsidR="00387A21" w:rsidRPr="006E73B4">
        <w:rPr>
          <w:rFonts w:cstheme="minorHAnsi"/>
          <w:lang w:bidi="en-US"/>
        </w:rPr>
        <w:t xml:space="preserve">parallel known pathology as well as findings from the other two features. </w:t>
      </w:r>
      <w:r w:rsidR="00387A21">
        <w:rPr>
          <w:rFonts w:cstheme="minorHAnsi"/>
          <w:lang w:bidi="en-US"/>
        </w:rPr>
        <w:t>It is noteworthy that</w:t>
      </w:r>
      <w:r w:rsidR="001C5AF2" w:rsidRPr="006E73B4">
        <w:rPr>
          <w:rFonts w:cstheme="minorHAnsi"/>
          <w:lang w:bidi="en-US"/>
        </w:rPr>
        <w:t xml:space="preserve"> SD captured differences in the </w:t>
      </w:r>
      <w:r w:rsidR="003E4108">
        <w:rPr>
          <w:rFonts w:cstheme="minorHAnsi"/>
          <w:lang w:bidi="en-US"/>
        </w:rPr>
        <w:t xml:space="preserve">left </w:t>
      </w:r>
      <w:proofErr w:type="spellStart"/>
      <w:r w:rsidR="00B547EE">
        <w:rPr>
          <w:rFonts w:cstheme="minorHAnsi"/>
          <w:lang w:bidi="en-US"/>
        </w:rPr>
        <w:t>opercularis</w:t>
      </w:r>
      <w:proofErr w:type="spellEnd"/>
      <w:r w:rsidR="001C5AF2" w:rsidRPr="006E73B4">
        <w:rPr>
          <w:rFonts w:cstheme="minorHAnsi"/>
          <w:lang w:bidi="en-US"/>
        </w:rPr>
        <w:t xml:space="preserve">, which was an area largely undetected by the other measurements. </w:t>
      </w:r>
      <w:r w:rsidR="003E4108">
        <w:rPr>
          <w:rFonts w:cstheme="minorHAnsi"/>
          <w:lang w:bidi="en-US"/>
        </w:rPr>
        <w:t xml:space="preserve">SD effect sizes increase with disease progression; the left </w:t>
      </w:r>
      <w:proofErr w:type="spellStart"/>
      <w:r w:rsidR="003E4108">
        <w:rPr>
          <w:rFonts w:cstheme="minorHAnsi"/>
          <w:lang w:bidi="en-US"/>
        </w:rPr>
        <w:t>opercularis</w:t>
      </w:r>
      <w:proofErr w:type="spellEnd"/>
      <w:r w:rsidR="003E4108">
        <w:rPr>
          <w:rFonts w:cstheme="minorHAnsi"/>
          <w:lang w:bidi="en-US"/>
        </w:rPr>
        <w:t xml:space="preserve"> has a large effect size suggesting this detection </w:t>
      </w:r>
      <w:r w:rsidR="00344DDD">
        <w:rPr>
          <w:rFonts w:cstheme="minorHAnsi"/>
          <w:lang w:bidi="en-US"/>
        </w:rPr>
        <w:t xml:space="preserve">may have </w:t>
      </w:r>
      <w:r w:rsidR="003E4108">
        <w:rPr>
          <w:rFonts w:cstheme="minorHAnsi"/>
          <w:lang w:bidi="en-US"/>
        </w:rPr>
        <w:t>practical significance</w:t>
      </w:r>
      <w:r w:rsidR="00D44E71">
        <w:rPr>
          <w:rFonts w:cstheme="minorHAnsi"/>
          <w:lang w:bidi="en-US"/>
        </w:rPr>
        <w:t xml:space="preserve">.  </w:t>
      </w:r>
    </w:p>
    <w:p w14:paraId="1C9F4655" w14:textId="2559E94C" w:rsidR="00A46A9B" w:rsidRPr="006E73B4" w:rsidRDefault="00A46A9B" w:rsidP="009C43D5">
      <w:pPr>
        <w:jc w:val="both"/>
        <w:rPr>
          <w:rFonts w:cstheme="minorHAnsi"/>
          <w:lang w:bidi="en-US"/>
        </w:rPr>
      </w:pPr>
    </w:p>
    <w:p w14:paraId="0B4138DB" w14:textId="19E6E29D" w:rsidR="00DB2611" w:rsidRDefault="00A46A9B" w:rsidP="00A46A9B">
      <w:pPr>
        <w:jc w:val="both"/>
        <w:rPr>
          <w:rFonts w:eastAsiaTheme="minorEastAsia" w:cstheme="minorHAnsi"/>
        </w:rPr>
      </w:pPr>
      <w:r w:rsidRPr="006E73B4">
        <w:rPr>
          <w:rFonts w:cstheme="minorHAnsi"/>
          <w:u w:val="single"/>
          <w:lang w:bidi="en-US"/>
        </w:rPr>
        <w:t>Local gyrification index</w:t>
      </w:r>
      <w:r w:rsidRPr="006E73B4">
        <w:rPr>
          <w:rFonts w:cstheme="minorHAnsi"/>
          <w:lang w:bidi="en-US"/>
        </w:rPr>
        <w:t xml:space="preserve">: </w:t>
      </w:r>
      <w:r w:rsidR="004C5464">
        <w:rPr>
          <w:rFonts w:cstheme="minorHAnsi"/>
          <w:lang w:bidi="en-US"/>
        </w:rPr>
        <w:t>The</w:t>
      </w:r>
      <w:r w:rsidRPr="006E73B4">
        <w:rPr>
          <w:rFonts w:cstheme="minorHAnsi"/>
          <w:lang w:bidi="en-US"/>
        </w:rPr>
        <w:t xml:space="preserve"> insular </w:t>
      </w:r>
      <w:r w:rsidR="0022071F">
        <w:rPr>
          <w:rFonts w:cstheme="minorHAnsi"/>
          <w:lang w:bidi="en-US"/>
        </w:rPr>
        <w:t>changes</w:t>
      </w:r>
      <w:r w:rsidRPr="006E73B4">
        <w:rPr>
          <w:rFonts w:cstheme="minorHAnsi"/>
          <w:lang w:bidi="en-US"/>
        </w:rPr>
        <w:t xml:space="preserve"> </w:t>
      </w:r>
      <w:r w:rsidR="004C5464">
        <w:rPr>
          <w:rFonts w:cstheme="minorHAnsi"/>
          <w:lang w:bidi="en-US"/>
        </w:rPr>
        <w:t xml:space="preserve">that LGI identified </w:t>
      </w:r>
      <w:r w:rsidRPr="006E73B4">
        <w:rPr>
          <w:rFonts w:cstheme="minorHAnsi"/>
          <w:lang w:bidi="en-US"/>
        </w:rPr>
        <w:t xml:space="preserve">are of particular </w:t>
      </w:r>
      <w:r w:rsidR="004C5464">
        <w:rPr>
          <w:rFonts w:cstheme="minorHAnsi"/>
          <w:lang w:bidi="en-US"/>
        </w:rPr>
        <w:t>importance</w:t>
      </w:r>
      <w:r w:rsidRPr="006E73B4">
        <w:rPr>
          <w:rFonts w:cstheme="minorHAnsi"/>
          <w:lang w:bidi="en-US"/>
        </w:rPr>
        <w:t xml:space="preserve">. Since insular </w:t>
      </w:r>
      <w:r w:rsidR="00127B52">
        <w:rPr>
          <w:rFonts w:cstheme="minorHAnsi"/>
          <w:lang w:bidi="en-US"/>
        </w:rPr>
        <w:t>differences</w:t>
      </w:r>
      <w:r w:rsidRPr="006E73B4">
        <w:rPr>
          <w:rFonts w:cstheme="minorHAnsi"/>
          <w:lang w:bidi="en-US"/>
        </w:rPr>
        <w:t xml:space="preserve"> correspond to the basal ganglia</w:t>
      </w:r>
      <w:r w:rsidR="001B288C" w:rsidRPr="006E73B4">
        <w:rPr>
          <w:rFonts w:cstheme="minorHAnsi"/>
          <w:lang w:bidi="en-US"/>
        </w:rPr>
        <w:t xml:space="preserve"> where the putamen and caudate nucleus are preferentially affected</w:t>
      </w:r>
      <w:r w:rsidRPr="006E73B4">
        <w:rPr>
          <w:rFonts w:cstheme="minorHAnsi"/>
          <w:lang w:bidi="en-US"/>
        </w:rPr>
        <w:t xml:space="preserve"> </w:t>
      </w:r>
      <w:r w:rsidRPr="006E73B4">
        <w:rPr>
          <w:rFonts w:cstheme="minorHAnsi"/>
          <w:lang w:bidi="en-US"/>
        </w:rPr>
        <w:fldChar w:fldCharType="begin" w:fldLock="1"/>
      </w:r>
      <w:r w:rsidR="006011BB">
        <w:rPr>
          <w:rFonts w:cstheme="minorHAnsi"/>
          <w:lang w:bidi="en-US"/>
        </w:rPr>
        <w:instrText>ADDIN CSL_CITATION {"citationItems":[{"id":"ITEM-1","itemData":{"DOI":"10.1016/S0140-6736(07)60111-1","ISSN":"01406736","PMID":"17240289","abstract":"Huntington's disease is an autosomal-dominant, progressive neurodegenerative disorder with a distinct phenotype, including chorea and dystonia, incoordination, cognitive decline, and behavioural difficulties. Typically, onset of symptoms is in middle-age after affected individuals have had children, but the disorder can manifest at any time between infancy and senescence. The mutant protein in Huntington's disease-huntingtin-results from an expanded CAG repeat leading to a polyglutamine strand of variable length at the N-terminus. Evidence suggests that this tail confers a toxic gain of function. The precise pathophysiological mechanisms of Huntington's disease are poorly understood, but research in transgenic animal models of the disorder is providing insight into causative factors and potential treatments. © 2007 Elsevier Ltd. All rights reserved.","author":[{"dropping-particle":"","family":"Walker","given":"Francis O.","non-dropping-particle":"","parse-names":false,"suffix":""}],"container-title":"Lancet","id":"ITEM-1","issue":"9557","issued":{"date-parts":[["2007"]]},"page":"218-228","title":"Huntington's disease","type":"article-journal","volume":"369"},"uris":["http://www.mendeley.com/documents/?uuid=2451044a-8c2d-4edf-9a3e-39158110e3fb"]}],"mendeley":{"formattedCitation":"&lt;sup&gt;1&lt;/sup&gt;","plainTextFormattedCitation":"1","previouslyFormattedCitation":"&lt;sup&gt;1&lt;/sup&gt;"},"properties":{"noteIndex":0},"schema":"https://github.com/citation-style-language/schema/raw/master/csl-citation.json"}</w:instrText>
      </w:r>
      <w:r w:rsidRPr="006E73B4">
        <w:rPr>
          <w:rFonts w:cstheme="minorHAnsi"/>
          <w:lang w:bidi="en-US"/>
        </w:rPr>
        <w:fldChar w:fldCharType="separate"/>
      </w:r>
      <w:r w:rsidR="006011BB" w:rsidRPr="006011BB">
        <w:rPr>
          <w:rFonts w:cstheme="minorHAnsi"/>
          <w:noProof/>
          <w:vertAlign w:val="superscript"/>
          <w:lang w:bidi="en-US"/>
        </w:rPr>
        <w:t>1</w:t>
      </w:r>
      <w:r w:rsidRPr="006E73B4">
        <w:rPr>
          <w:rFonts w:cstheme="minorHAnsi"/>
          <w:lang w:bidi="en-US"/>
        </w:rPr>
        <w:fldChar w:fldCharType="end"/>
      </w:r>
      <w:r w:rsidR="001B288C" w:rsidRPr="006E73B4">
        <w:rPr>
          <w:rFonts w:cstheme="minorHAnsi"/>
          <w:lang w:bidi="en-US"/>
        </w:rPr>
        <w:t>, LGI may promise some degree of early detection</w:t>
      </w:r>
      <w:r w:rsidRPr="006E73B4">
        <w:rPr>
          <w:rFonts w:cstheme="minorHAnsi"/>
          <w:lang w:bidi="en-US"/>
        </w:rPr>
        <w:t>.</w:t>
      </w:r>
      <w:r w:rsidR="004F42F0" w:rsidRPr="006E73B4">
        <w:rPr>
          <w:rFonts w:cstheme="minorHAnsi"/>
          <w:lang w:bidi="en-US"/>
        </w:rPr>
        <w:t xml:space="preserve"> Despite LGI overtly detecting in the insula, it also has a posterior-anterior association </w:t>
      </w:r>
      <w:proofErr w:type="gramStart"/>
      <w:r w:rsidR="004F42F0" w:rsidRPr="006E73B4">
        <w:rPr>
          <w:rFonts w:cstheme="minorHAnsi"/>
          <w:lang w:bidi="en-US"/>
        </w:rPr>
        <w:t>similar to</w:t>
      </w:r>
      <w:proofErr w:type="gramEnd"/>
      <w:r w:rsidR="004F42F0" w:rsidRPr="006E73B4">
        <w:rPr>
          <w:rFonts w:cstheme="minorHAnsi"/>
          <w:lang w:bidi="en-US"/>
        </w:rPr>
        <w:t xml:space="preserve"> CT, with a few </w:t>
      </w:r>
      <w:r w:rsidR="00127B52">
        <w:rPr>
          <w:rFonts w:cstheme="minorHAnsi"/>
          <w:lang w:bidi="en-US"/>
        </w:rPr>
        <w:t>clusters</w:t>
      </w:r>
      <w:r w:rsidR="004F42F0" w:rsidRPr="006E73B4">
        <w:rPr>
          <w:rFonts w:cstheme="minorHAnsi"/>
          <w:lang w:bidi="en-US"/>
        </w:rPr>
        <w:t xml:space="preserve"> near the cuneus and virtually no </w:t>
      </w:r>
      <w:r w:rsidR="00127B52">
        <w:rPr>
          <w:rFonts w:cstheme="minorHAnsi"/>
          <w:lang w:bidi="en-US"/>
        </w:rPr>
        <w:t>clusters</w:t>
      </w:r>
      <w:r w:rsidR="004F42F0" w:rsidRPr="006E73B4">
        <w:rPr>
          <w:rFonts w:cstheme="minorHAnsi"/>
          <w:lang w:bidi="en-US"/>
        </w:rPr>
        <w:t xml:space="preserve"> detected anteriorly. </w:t>
      </w:r>
      <w:r w:rsidR="004C5464">
        <w:rPr>
          <w:rFonts w:cstheme="minorHAnsi"/>
          <w:lang w:bidi="en-US"/>
        </w:rPr>
        <w:t>However, u</w:t>
      </w:r>
      <w:r w:rsidR="004F42F0" w:rsidRPr="006E73B4">
        <w:rPr>
          <w:rFonts w:cstheme="minorHAnsi"/>
          <w:lang w:bidi="en-US"/>
        </w:rPr>
        <w:t>nlike CT</w:t>
      </w:r>
      <w:r w:rsidR="00047DC2" w:rsidRPr="006E73B4">
        <w:rPr>
          <w:rFonts w:cstheme="minorHAnsi"/>
          <w:lang w:bidi="en-US"/>
        </w:rPr>
        <w:t xml:space="preserve"> </w:t>
      </w:r>
      <w:r w:rsidR="004C0C39" w:rsidRPr="006E73B4">
        <w:rPr>
          <w:rFonts w:cstheme="minorHAnsi"/>
          <w:lang w:bidi="en-US"/>
        </w:rPr>
        <w:t xml:space="preserve">and SD </w:t>
      </w:r>
      <w:r w:rsidR="00047DC2" w:rsidRPr="006E73B4">
        <w:rPr>
          <w:rFonts w:cstheme="minorHAnsi"/>
          <w:lang w:bidi="en-US"/>
        </w:rPr>
        <w:t>however</w:t>
      </w:r>
      <w:r w:rsidRPr="006E73B4">
        <w:rPr>
          <w:rFonts w:cstheme="minorHAnsi"/>
          <w:lang w:bidi="en-US"/>
        </w:rPr>
        <w:t xml:space="preserve">, </w:t>
      </w:r>
      <w:r w:rsidR="00452C1D">
        <w:rPr>
          <w:rFonts w:cstheme="minorHAnsi"/>
          <w:lang w:bidi="en-US"/>
        </w:rPr>
        <w:t>LGI</w:t>
      </w:r>
      <w:r w:rsidRPr="006E73B4">
        <w:rPr>
          <w:rFonts w:cstheme="minorHAnsi"/>
          <w:lang w:bidi="en-US"/>
        </w:rPr>
        <w:t xml:space="preserve"> results </w:t>
      </w:r>
      <w:r w:rsidR="00E606F5">
        <w:rPr>
          <w:rFonts w:cstheme="minorHAnsi"/>
          <w:lang w:bidi="en-US"/>
        </w:rPr>
        <w:t xml:space="preserve">strongly detected </w:t>
      </w:r>
      <w:r w:rsidR="00EB200A">
        <w:rPr>
          <w:rFonts w:cstheme="minorHAnsi"/>
          <w:lang w:bidi="en-US"/>
        </w:rPr>
        <w:t>in the insula</w:t>
      </w:r>
      <w:r w:rsidR="005370F1">
        <w:rPr>
          <w:rFonts w:cstheme="minorHAnsi"/>
          <w:lang w:bidi="en-US"/>
        </w:rPr>
        <w:t xml:space="preserve"> </w:t>
      </w:r>
      <w:r w:rsidR="00E606F5">
        <w:rPr>
          <w:rFonts w:cstheme="minorHAnsi"/>
          <w:lang w:bidi="en-US"/>
        </w:rPr>
        <w:t>in both</w:t>
      </w:r>
      <w:r w:rsidR="005370F1">
        <w:rPr>
          <w:rFonts w:cstheme="minorHAnsi"/>
          <w:lang w:bidi="en-US"/>
        </w:rPr>
        <w:t xml:space="preserve"> </w:t>
      </w:r>
      <w:r w:rsidR="00E606F5">
        <w:rPr>
          <w:rFonts w:cstheme="minorHAnsi"/>
          <w:lang w:bidi="en-US"/>
        </w:rPr>
        <w:t>T</w:t>
      </w:r>
      <w:r w:rsidR="005370F1">
        <w:rPr>
          <w:rFonts w:cstheme="minorHAnsi"/>
          <w:lang w:bidi="en-US"/>
        </w:rPr>
        <w:t>-testing and omnibus testing</w:t>
      </w:r>
      <w:r w:rsidR="00F84B62">
        <w:rPr>
          <w:rFonts w:cstheme="minorHAnsi"/>
          <w:lang w:bidi="en-US"/>
        </w:rPr>
        <w:t>,</w:t>
      </w:r>
      <w:r w:rsidR="005370F1">
        <w:rPr>
          <w:rFonts w:cstheme="minorHAnsi"/>
          <w:lang w:bidi="en-US"/>
        </w:rPr>
        <w:t xml:space="preserve"> at every acceptance threshold with which we experimented</w:t>
      </w:r>
      <w:r w:rsidR="00F84B62">
        <w:rPr>
          <w:rFonts w:cstheme="minorHAnsi"/>
          <w:lang w:bidi="en-US"/>
        </w:rPr>
        <w:t>, with and without multi-comparison correction</w:t>
      </w:r>
      <w:r w:rsidR="004C0C39" w:rsidRPr="006E73B4">
        <w:rPr>
          <w:rFonts w:cstheme="minorHAnsi"/>
          <w:lang w:bidi="en-US"/>
        </w:rPr>
        <w:t xml:space="preserve">. </w:t>
      </w:r>
      <w:r w:rsidR="00A60FD7">
        <w:rPr>
          <w:rFonts w:cstheme="minorHAnsi"/>
          <w:lang w:bidi="en-US"/>
        </w:rPr>
        <w:t>LGI displays effect sizes</w:t>
      </w:r>
      <w:r w:rsidR="0024715B">
        <w:rPr>
          <w:rFonts w:cstheme="minorHAnsi"/>
          <w:lang w:bidi="en-US"/>
        </w:rPr>
        <w:t xml:space="preserve"> mainly </w:t>
      </w:r>
      <w:r w:rsidR="00A60FD7">
        <w:rPr>
          <w:rFonts w:cstheme="minorHAnsi"/>
          <w:lang w:bidi="en-US"/>
        </w:rPr>
        <w:t>in the insula</w:t>
      </w:r>
      <w:r w:rsidR="0024715B">
        <w:rPr>
          <w:rFonts w:cstheme="minorHAnsi"/>
          <w:lang w:bidi="en-US"/>
        </w:rPr>
        <w:t xml:space="preserve"> with a few small areas of effect scattered along the cortical surface</w:t>
      </w:r>
      <w:r w:rsidR="00A60FD7">
        <w:rPr>
          <w:rFonts w:cstheme="minorHAnsi"/>
          <w:lang w:bidi="en-US"/>
        </w:rPr>
        <w:t xml:space="preserve">. </w:t>
      </w:r>
      <w:r w:rsidR="009142E0">
        <w:rPr>
          <w:rFonts w:cstheme="minorHAnsi"/>
          <w:lang w:bidi="en-US"/>
        </w:rPr>
        <w:t xml:space="preserve">Like </w:t>
      </w:r>
      <w:r w:rsidR="00A60FD7">
        <w:rPr>
          <w:rFonts w:cstheme="minorHAnsi"/>
          <w:lang w:bidi="en-US"/>
        </w:rPr>
        <w:t>CT</w:t>
      </w:r>
      <w:r w:rsidR="0024715B">
        <w:rPr>
          <w:rFonts w:cstheme="minorHAnsi"/>
          <w:lang w:bidi="en-US"/>
        </w:rPr>
        <w:t xml:space="preserve"> and SD</w:t>
      </w:r>
      <w:r w:rsidR="00A60FD7">
        <w:rPr>
          <w:rFonts w:cstheme="minorHAnsi"/>
          <w:lang w:bidi="en-US"/>
        </w:rPr>
        <w:t xml:space="preserve">, LGI’s effect is distinctly correlated with disease progression.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high</m:t>
            </m:r>
          </m:sub>
        </m:sSub>
      </m:oMath>
      <w:r w:rsidR="00A60FD7">
        <w:rPr>
          <w:rFonts w:eastAsiaTheme="minorEastAsia" w:cstheme="minorHAnsi"/>
        </w:rPr>
        <w:t xml:space="preserve"> </w:t>
      </w:r>
      <w:r w:rsidR="00A60FD7">
        <w:rPr>
          <w:rFonts w:cstheme="minorHAnsi"/>
          <w:lang w:bidi="en-US"/>
        </w:rPr>
        <w:t xml:space="preserve">shows the strongest effect in the insula in both hemispheres, yet </w:t>
      </w:r>
      <m:oMath>
        <m:sSub>
          <m:sSubPr>
            <m:ctrlPr>
              <w:rPr>
                <w:rFonts w:ascii="Cambria Math" w:eastAsiaTheme="minorEastAsia" w:hAnsi="Cambria Math" w:cstheme="minorHAnsi"/>
                <w:i/>
              </w:rPr>
            </m:ctrlPr>
          </m:sSubPr>
          <m:e>
            <m:r>
              <w:rPr>
                <w:rFonts w:ascii="Cambria Math" w:eastAsiaTheme="minorEastAsia" w:hAnsi="Cambria Math" w:cstheme="minorHAnsi"/>
              </w:rPr>
              <m:t>CAP</m:t>
            </m:r>
          </m:e>
          <m:sub>
            <m:r>
              <w:rPr>
                <w:rFonts w:ascii="Cambria Math" w:eastAsiaTheme="minorEastAsia" w:hAnsi="Cambria Math" w:cstheme="minorHAnsi"/>
              </w:rPr>
              <m:t>med</m:t>
            </m:r>
          </m:sub>
        </m:sSub>
      </m:oMath>
      <w:r w:rsidR="00A60FD7">
        <w:rPr>
          <w:rFonts w:eastAsiaTheme="minorEastAsia" w:cstheme="minorHAnsi"/>
        </w:rPr>
        <w:t xml:space="preserve"> also shows a strong effect in the insular areas particularly in the left hemisphere, indicating that </w:t>
      </w:r>
      <w:r w:rsidR="004B05DC">
        <w:rPr>
          <w:rFonts w:eastAsiaTheme="minorEastAsia" w:cstheme="minorHAnsi"/>
        </w:rPr>
        <w:t xml:space="preserve">LGI could be a useful diagnostic tool </w:t>
      </w:r>
      <w:proofErr w:type="gramStart"/>
      <w:r w:rsidR="004B05DC">
        <w:rPr>
          <w:rFonts w:eastAsiaTheme="minorEastAsia" w:cstheme="minorHAnsi"/>
        </w:rPr>
        <w:t>for the reasons that</w:t>
      </w:r>
      <w:proofErr w:type="gramEnd"/>
      <w:r w:rsidR="004B05DC">
        <w:rPr>
          <w:rFonts w:eastAsiaTheme="minorEastAsia" w:cstheme="minorHAnsi"/>
        </w:rPr>
        <w:t xml:space="preserve"> CT is not. </w:t>
      </w:r>
    </w:p>
    <w:p w14:paraId="02E2CF81" w14:textId="523F47C7" w:rsidR="00AF550B" w:rsidRDefault="00AF550B" w:rsidP="00A46A9B">
      <w:pPr>
        <w:jc w:val="both"/>
        <w:rPr>
          <w:rFonts w:eastAsiaTheme="minorEastAsia" w:cstheme="minorHAnsi"/>
        </w:rPr>
      </w:pPr>
    </w:p>
    <w:p w14:paraId="60B174CF" w14:textId="657343BD" w:rsidR="00AF550B" w:rsidRDefault="00AF550B" w:rsidP="00A46A9B">
      <w:pPr>
        <w:jc w:val="both"/>
        <w:rPr>
          <w:rFonts w:cstheme="minorHAnsi"/>
          <w:lang w:bidi="en-US"/>
        </w:rPr>
      </w:pPr>
      <w:r w:rsidRPr="006E73B4">
        <w:rPr>
          <w:rFonts w:cstheme="minorHAnsi"/>
          <w:lang w:bidi="en-US"/>
        </w:rPr>
        <w:t xml:space="preserve">Other neuroimaging research on PREDICT-HD suggests that markers create patterns that may allow detection decades prior to clinical diagnosis </w:t>
      </w:r>
      <w:r w:rsidRPr="006E73B4">
        <w:rPr>
          <w:rFonts w:cstheme="minorHAnsi"/>
          <w:lang w:bidi="en-US"/>
        </w:rPr>
        <w:fldChar w:fldCharType="begin" w:fldLock="1"/>
      </w:r>
      <w:r w:rsidR="006011BB">
        <w:rPr>
          <w:rFonts w:cstheme="minorHAnsi"/>
          <w:lang w:bidi="en-US"/>
        </w:rPr>
        <w:instrText>ADDIN CSL_CITATION {"citationItems":[{"id":"ITEM-1","itemData":{"DOI":"10.1136/jnnp.2007.128728","ISSN":"1468330X","PMID":"18096682","abstract":"Objective: The objective of the Predict-HD study is to use genetic, neurobiological and refined clinical markers to understand the early progression of Huntington's disease (HD), prior to the point of traditional diagnosis, in persons with a known gene mutation. Here we estimate the approximate onset and initial course of various measurable aspects of HD relative to the time of eventual diagnosis. Methods: We studied 438 participants who were positive for the HD gene mutation, but did not yet meet the diagnostic criteria for HD and had no functional decline. Predictability of baseline cognitive, motor, psychiatric and imaging measures was modelled non-linearly using estimated time until diagnosis (based on CAG repeat length and current age) as the predictor. Results: Estimated time to diagnosis was related to most clinical and neuroimaging markers. The patterns of association suggested the commencement of detectable changes one to two decades prior to the predicted time of clinical diagnosis. The patterns were highly robust and consistent, despite the varied types of markers and diverse measurement methodologies. Conclusions: These findings from the Predict-HD study suggest the approximate time scale of measurable disease development, and suggest candidate disease markers for use in preventive HD trials.","author":[{"dropping-particle":"","family":"Paulsen","given":"J. S.","non-dropping-particle":"","parse-names":false,"suffix":""},{"dropping-particle":"","family":"Langbehn","given":"D. R.","non-dropping-particle":"","parse-names":false,"suffix":""},{"dropping-particle":"","family":"Stout","given":"J. C.","non-dropping-particle":"","parse-names":false,"suffix":""},{"dropping-particle":"","family":"Aylward","given":"E.","non-dropping-particle":"","parse-names":false,"suffix":""},{"dropping-particle":"","family":"Ross","given":"C. A.","non-dropping-particle":"","parse-names":false,"suffix":""},{"dropping-particle":"","family":"Nance","given":"M.","non-dropping-particle":"","parse-names":false,"suffix":""},{"dropping-particle":"","family":"Guttman","given":"M.","non-dropping-particle":"","parse-names":false,"suffix":""},{"dropping-particle":"","family":"Johnson","given":"S.","non-dropping-particle":"","parse-names":false,"suffix":""},{"dropping-particle":"","family":"MacDonald","given":"M.","non-dropping-particle":"","parse-names":false,"suffix":""},{"dropping-particle":"","family":"Beglinger","given":"L. J.","non-dropping-particle":"","parse-names":false,"suffix":""},{"dropping-particle":"","family":"Duff","given":"K.","non-dropping-particle":"","parse-names":false,"suffix":""},{"dropping-particle":"","family":"Kayson","given":"E.","non-dropping-particle":"","parse-names":false,"suffix":""},{"dropping-particle":"","family":"Biglan","given":"K.","non-dropping-particle":"","parse-names":false,"suffix":""},{"dropping-particle":"","family":"Shoulson","given":"I.","non-dropping-particle":"","parse-names":false,"suffix":""},{"dropping-particle":"","family":"Oakes","given":"D.","non-dropping-particle":"","parse-names":false,"suffix":""},{"dropping-particle":"","family":"Hayden","given":"M.","non-dropping-particle":"","parse-names":false,"suffix":""}],"container-title":"Journal of Neurology, Neurosurgery and Psychiatry","id":"ITEM-1","issue":"8","issued":{"date-parts":[["2008"]]},"page":"874-880","title":"Detection of Huntington's disease decades before diagnosis: The Predict-HD study","type":"article-journal","volume":"79"},"uris":["http://www.mendeley.com/documents/?uuid=79866519-a528-4562-a662-b59ba9984340"]}],"mendeley":{"formattedCitation":"&lt;sup&gt;21&lt;/sup&gt;","plainTextFormattedCitation":"21","previouslyFormattedCitation":"&lt;sup&gt;21&lt;/sup&gt;"},"properties":{"noteIndex":0},"schema":"https://github.com/citation-style-language/schema/raw/master/csl-citation.json"}</w:instrText>
      </w:r>
      <w:r w:rsidRPr="006E73B4">
        <w:rPr>
          <w:rFonts w:cstheme="minorHAnsi"/>
          <w:lang w:bidi="en-US"/>
        </w:rPr>
        <w:fldChar w:fldCharType="separate"/>
      </w:r>
      <w:r w:rsidR="006011BB" w:rsidRPr="006011BB">
        <w:rPr>
          <w:rFonts w:cstheme="minorHAnsi"/>
          <w:noProof/>
          <w:vertAlign w:val="superscript"/>
          <w:lang w:bidi="en-US"/>
        </w:rPr>
        <w:t>21</w:t>
      </w:r>
      <w:r w:rsidRPr="006E73B4">
        <w:rPr>
          <w:rFonts w:cstheme="minorHAnsi"/>
          <w:lang w:bidi="en-US"/>
        </w:rPr>
        <w:fldChar w:fldCharType="end"/>
      </w:r>
      <w:r w:rsidRPr="006E73B4">
        <w:rPr>
          <w:rFonts w:cstheme="minorHAnsi"/>
          <w:lang w:bidi="en-US"/>
        </w:rPr>
        <w:t>.</w:t>
      </w:r>
      <w:r w:rsidR="00F6020C">
        <w:rPr>
          <w:rFonts w:cstheme="minorHAnsi"/>
          <w:lang w:bidi="en-US"/>
        </w:rPr>
        <w:t xml:space="preserve"> However, to discover </w:t>
      </w:r>
      <w:r w:rsidR="00344DDD">
        <w:rPr>
          <w:rFonts w:cstheme="minorHAnsi"/>
          <w:lang w:bidi="en-US"/>
        </w:rPr>
        <w:t xml:space="preserve">such </w:t>
      </w:r>
      <w:r w:rsidR="00F6020C">
        <w:rPr>
          <w:rFonts w:cstheme="minorHAnsi"/>
          <w:lang w:bidi="en-US"/>
        </w:rPr>
        <w:t>patterns, we need evidence of where features might be changing in the cortex. The strength of</w:t>
      </w:r>
      <w:r w:rsidR="00F6020C" w:rsidRPr="006E73B4">
        <w:rPr>
          <w:rFonts w:cstheme="minorHAnsi"/>
          <w:lang w:bidi="en-US"/>
        </w:rPr>
        <w:t xml:space="preserve"> </w:t>
      </w:r>
      <w:r w:rsidR="00F6020C">
        <w:rPr>
          <w:rFonts w:cstheme="minorHAnsi"/>
          <w:lang w:bidi="en-US"/>
        </w:rPr>
        <w:t xml:space="preserve">the evidence that a feature is changing at a given structure </w:t>
      </w:r>
      <w:r w:rsidR="00F6020C" w:rsidRPr="006E73B4">
        <w:rPr>
          <w:rFonts w:cstheme="minorHAnsi"/>
          <w:lang w:bidi="en-US"/>
        </w:rPr>
        <w:t>can be quantified by</w:t>
      </w:r>
      <w:r w:rsidR="00F6020C">
        <w:rPr>
          <w:rFonts w:cstheme="minorHAnsi"/>
          <w:lang w:bidi="en-US"/>
        </w:rPr>
        <w:t xml:space="preserve"> the </w:t>
      </w:r>
      <w:r w:rsidR="00891EC0">
        <w:rPr>
          <w:rFonts w:cstheme="minorHAnsi"/>
          <w:lang w:bidi="en-US"/>
        </w:rPr>
        <w:t xml:space="preserve">total number of detected </w:t>
      </w:r>
      <w:r w:rsidR="00891EC0">
        <w:rPr>
          <w:rFonts w:cstheme="minorHAnsi"/>
          <w:lang w:bidi="en-US"/>
        </w:rPr>
        <w:lastRenderedPageBreak/>
        <w:t xml:space="preserve">vertices </w:t>
      </w:r>
      <w:r w:rsidR="00F6020C">
        <w:rPr>
          <w:rFonts w:eastAsiaTheme="minorEastAsia" w:cstheme="minorHAnsi"/>
          <w:lang w:bidi="en-US"/>
        </w:rPr>
        <w:t xml:space="preserve">relative to the total </w:t>
      </w:r>
      <w:r w:rsidR="00891EC0">
        <w:rPr>
          <w:rFonts w:eastAsiaTheme="minorEastAsia" w:cstheme="minorHAnsi"/>
          <w:lang w:bidi="en-US"/>
        </w:rPr>
        <w:t>number of vertices of the structure</w:t>
      </w:r>
      <w:r w:rsidR="00F6020C">
        <w:rPr>
          <w:rFonts w:cstheme="minorHAnsi"/>
          <w:lang w:bidi="en-US"/>
        </w:rPr>
        <w:t xml:space="preserve">. </w:t>
      </w:r>
      <w:r>
        <w:rPr>
          <w:rFonts w:cstheme="minorHAnsi"/>
          <w:lang w:bidi="en-US"/>
        </w:rPr>
        <w:t xml:space="preserve">Table </w:t>
      </w:r>
      <w:r w:rsidR="00555481">
        <w:rPr>
          <w:rFonts w:cstheme="minorHAnsi"/>
          <w:lang w:bidi="en-US"/>
        </w:rPr>
        <w:t>1b</w:t>
      </w:r>
      <w:r>
        <w:rPr>
          <w:rFonts w:cstheme="minorHAnsi"/>
          <w:lang w:bidi="en-US"/>
        </w:rPr>
        <w:t xml:space="preserve"> outlines the global and regional </w:t>
      </w:r>
      <w:r w:rsidR="00EE0DA4">
        <w:rPr>
          <w:rFonts w:cstheme="minorHAnsi"/>
          <w:lang w:bidi="en-US"/>
        </w:rPr>
        <w:t>surface areas</w:t>
      </w:r>
      <w:r>
        <w:rPr>
          <w:rFonts w:cstheme="minorHAnsi"/>
          <w:lang w:bidi="en-US"/>
        </w:rPr>
        <w:t xml:space="preserve"> for each feature</w:t>
      </w:r>
      <w:r w:rsidR="00EE0DA4">
        <w:rPr>
          <w:rFonts w:cstheme="minorHAnsi"/>
          <w:lang w:bidi="en-US"/>
        </w:rPr>
        <w:t xml:space="preserve"> in structures where that feature changed</w:t>
      </w:r>
      <w:r>
        <w:rPr>
          <w:rFonts w:cstheme="minorHAnsi"/>
          <w:lang w:bidi="en-US"/>
        </w:rPr>
        <w:t xml:space="preserve">.  </w:t>
      </w:r>
    </w:p>
    <w:p w14:paraId="4715EAFC" w14:textId="2EE49DE4" w:rsidR="00555481" w:rsidRDefault="00555481" w:rsidP="00A46A9B">
      <w:pPr>
        <w:jc w:val="both"/>
        <w:rPr>
          <w:rFonts w:cstheme="minorHAnsi"/>
          <w:lang w:bidi="en-US"/>
        </w:rPr>
      </w:pPr>
    </w:p>
    <w:p w14:paraId="05DD77DB" w14:textId="1656D9D4" w:rsidR="00E3538F" w:rsidRPr="00555481" w:rsidRDefault="00555481" w:rsidP="00E3538F">
      <w:pPr>
        <w:pStyle w:val="Caption"/>
        <w:keepNext/>
        <w:spacing w:after="0"/>
        <w:jc w:val="both"/>
        <w:rPr>
          <w:rFonts w:ascii="Calibri" w:hAnsi="Calibri"/>
          <w:sz w:val="24"/>
          <w:szCs w:val="24"/>
        </w:rPr>
      </w:pPr>
      <w:r w:rsidRPr="006E73B4">
        <w:rPr>
          <w:rFonts w:ascii="Calibri" w:hAnsi="Calibri" w:cs="Calibri"/>
          <w:sz w:val="24"/>
          <w:szCs w:val="24"/>
        </w:rPr>
        <w:t>Table 1</w:t>
      </w:r>
      <w:r>
        <w:rPr>
          <w:rFonts w:ascii="Calibri" w:hAnsi="Calibri" w:cs="Calibri"/>
          <w:sz w:val="24"/>
          <w:szCs w:val="24"/>
        </w:rPr>
        <w:t xml:space="preserve">. </w:t>
      </w:r>
      <w:r w:rsidRPr="006E73B4">
        <w:rPr>
          <w:rFonts w:ascii="Calibri" w:hAnsi="Calibri"/>
          <w:sz w:val="24"/>
          <w:szCs w:val="24"/>
        </w:rPr>
        <w:t xml:space="preserve">Demographic </w:t>
      </w:r>
      <w:r>
        <w:rPr>
          <w:rFonts w:ascii="Calibri" w:hAnsi="Calibri"/>
          <w:sz w:val="24"/>
          <w:szCs w:val="24"/>
        </w:rPr>
        <w:t>d</w:t>
      </w:r>
      <w:r w:rsidRPr="006E73B4">
        <w:rPr>
          <w:rFonts w:ascii="Calibri" w:hAnsi="Calibri"/>
          <w:sz w:val="24"/>
          <w:szCs w:val="24"/>
        </w:rPr>
        <w:t xml:space="preserve">escription of the </w:t>
      </w:r>
      <w:r>
        <w:rPr>
          <w:rFonts w:ascii="Calibri" w:hAnsi="Calibri"/>
          <w:sz w:val="24"/>
          <w:szCs w:val="24"/>
        </w:rPr>
        <w:t>a</w:t>
      </w:r>
      <w:r w:rsidRPr="006E73B4">
        <w:rPr>
          <w:rFonts w:ascii="Calibri" w:hAnsi="Calibri"/>
          <w:sz w:val="24"/>
          <w:szCs w:val="24"/>
        </w:rPr>
        <w:t xml:space="preserve">nalyzed </w:t>
      </w:r>
      <w:r>
        <w:rPr>
          <w:rFonts w:ascii="Calibri" w:hAnsi="Calibri"/>
          <w:sz w:val="24"/>
          <w:szCs w:val="24"/>
        </w:rPr>
        <w:t>c</w:t>
      </w:r>
      <w:r w:rsidRPr="006E73B4">
        <w:rPr>
          <w:rFonts w:ascii="Calibri" w:hAnsi="Calibri"/>
          <w:sz w:val="24"/>
          <w:szCs w:val="24"/>
        </w:rPr>
        <w:t>ohort</w:t>
      </w:r>
      <w:r>
        <w:rPr>
          <w:rFonts w:ascii="Calibri" w:hAnsi="Calibri"/>
          <w:sz w:val="24"/>
          <w:szCs w:val="24"/>
        </w:rPr>
        <w:t xml:space="preserve"> (a) and s</w:t>
      </w:r>
      <w:r w:rsidR="00E3538F" w:rsidRPr="006E73B4">
        <w:rPr>
          <w:rFonts w:ascii="Calibri" w:hAnsi="Calibri"/>
          <w:sz w:val="24"/>
          <w:szCs w:val="24"/>
        </w:rPr>
        <w:t xml:space="preserve">ummary of </w:t>
      </w:r>
      <w:r>
        <w:rPr>
          <w:rFonts w:ascii="Calibri" w:hAnsi="Calibri"/>
          <w:sz w:val="24"/>
          <w:szCs w:val="24"/>
        </w:rPr>
        <w:t>r</w:t>
      </w:r>
      <w:r w:rsidR="00E3538F" w:rsidRPr="006E73B4">
        <w:rPr>
          <w:rFonts w:ascii="Calibri" w:hAnsi="Calibri"/>
          <w:sz w:val="24"/>
          <w:szCs w:val="24"/>
        </w:rPr>
        <w:t>egions</w:t>
      </w:r>
      <w:r w:rsidR="00E3538F">
        <w:rPr>
          <w:rFonts w:ascii="Calibri" w:hAnsi="Calibri"/>
          <w:sz w:val="24"/>
          <w:szCs w:val="24"/>
        </w:rPr>
        <w:t xml:space="preserve"> with </w:t>
      </w:r>
      <w:r>
        <w:rPr>
          <w:rFonts w:ascii="Calibri" w:hAnsi="Calibri"/>
          <w:sz w:val="24"/>
          <w:szCs w:val="24"/>
        </w:rPr>
        <w:t>s</w:t>
      </w:r>
      <w:r w:rsidR="00E3538F">
        <w:rPr>
          <w:rFonts w:ascii="Calibri" w:hAnsi="Calibri"/>
          <w:sz w:val="24"/>
          <w:szCs w:val="24"/>
        </w:rPr>
        <w:t xml:space="preserve">ignificant </w:t>
      </w:r>
      <w:r>
        <w:rPr>
          <w:rFonts w:ascii="Calibri" w:hAnsi="Calibri"/>
          <w:sz w:val="24"/>
          <w:szCs w:val="24"/>
        </w:rPr>
        <w:t>c</w:t>
      </w:r>
      <w:r w:rsidR="00E3538F">
        <w:rPr>
          <w:rFonts w:ascii="Calibri" w:hAnsi="Calibri"/>
          <w:sz w:val="24"/>
          <w:szCs w:val="24"/>
        </w:rPr>
        <w:t xml:space="preserve">hanges </w:t>
      </w:r>
      <w:r>
        <w:rPr>
          <w:rFonts w:ascii="Calibri" w:hAnsi="Calibri"/>
          <w:sz w:val="24"/>
          <w:szCs w:val="24"/>
        </w:rPr>
        <w:t>p</w:t>
      </w:r>
      <w:r w:rsidR="00E3538F">
        <w:rPr>
          <w:rFonts w:ascii="Calibri" w:hAnsi="Calibri"/>
          <w:sz w:val="24"/>
          <w:szCs w:val="24"/>
        </w:rPr>
        <w:t xml:space="preserve">er </w:t>
      </w:r>
      <w:r>
        <w:rPr>
          <w:rFonts w:ascii="Calibri" w:hAnsi="Calibri"/>
          <w:sz w:val="24"/>
          <w:szCs w:val="24"/>
        </w:rPr>
        <w:t>f</w:t>
      </w:r>
      <w:r w:rsidR="00E3538F">
        <w:rPr>
          <w:rFonts w:ascii="Calibri" w:hAnsi="Calibri"/>
          <w:sz w:val="24"/>
          <w:szCs w:val="24"/>
        </w:rPr>
        <w:t>eature</w:t>
      </w:r>
      <w:r>
        <w:rPr>
          <w:rFonts w:ascii="Calibri" w:hAnsi="Calibri"/>
          <w:sz w:val="24"/>
          <w:szCs w:val="24"/>
        </w:rPr>
        <w:t xml:space="preserve"> (b)</w:t>
      </w:r>
      <w:r w:rsidR="00E3538F" w:rsidRPr="006E73B4">
        <w:rPr>
          <w:rFonts w:ascii="Calibri" w:hAnsi="Calibri"/>
          <w:sz w:val="24"/>
          <w:szCs w:val="24"/>
        </w:rPr>
        <w:t xml:space="preserve">. </w:t>
      </w:r>
      <w:r w:rsidR="00E3538F">
        <w:rPr>
          <w:rFonts w:ascii="Calibri" w:hAnsi="Calibri"/>
          <w:sz w:val="24"/>
          <w:szCs w:val="24"/>
        </w:rPr>
        <w:t xml:space="preserve">The percentage of the structure with significant changes are reported, in terms of the number of vertices. </w:t>
      </w:r>
      <w:r w:rsidR="00E3538F" w:rsidRPr="006E73B4">
        <w:rPr>
          <w:rFonts w:ascii="Calibri" w:hAnsi="Calibri"/>
          <w:sz w:val="24"/>
          <w:szCs w:val="24"/>
        </w:rPr>
        <w:t>Regions are color</w:t>
      </w:r>
      <w:r w:rsidR="00E3538F">
        <w:rPr>
          <w:rFonts w:ascii="Calibri" w:hAnsi="Calibri"/>
          <w:sz w:val="24"/>
          <w:szCs w:val="24"/>
        </w:rPr>
        <w:t>-</w:t>
      </w:r>
      <w:r w:rsidR="00E3538F" w:rsidRPr="006E73B4">
        <w:rPr>
          <w:rFonts w:ascii="Calibri" w:hAnsi="Calibri"/>
          <w:sz w:val="24"/>
          <w:szCs w:val="24"/>
        </w:rPr>
        <w:t>coded according to cooccurrence in the three features.</w:t>
      </w:r>
      <w:r w:rsidR="0022366E">
        <w:rPr>
          <w:rFonts w:ascii="Calibri" w:hAnsi="Calibri"/>
          <w:sz w:val="24"/>
          <w:szCs w:val="24"/>
        </w:rPr>
        <w:t xml:space="preserve"> † </w:t>
      </w:r>
      <w:r w:rsidR="00E3538F" w:rsidRPr="006E73B4">
        <w:rPr>
          <w:rFonts w:ascii="Calibri" w:hAnsi="Calibri"/>
          <w:sz w:val="24"/>
          <w:szCs w:val="24"/>
        </w:rPr>
        <w:t>= region</w:t>
      </w:r>
      <w:r w:rsidR="00E3538F">
        <w:rPr>
          <w:rFonts w:ascii="Calibri" w:hAnsi="Calibri"/>
          <w:sz w:val="24"/>
          <w:szCs w:val="24"/>
        </w:rPr>
        <w:t>al changes</w:t>
      </w:r>
      <w:r w:rsidR="00E3538F" w:rsidRPr="006E73B4">
        <w:rPr>
          <w:rFonts w:ascii="Calibri" w:hAnsi="Calibri"/>
          <w:sz w:val="24"/>
          <w:szCs w:val="24"/>
        </w:rPr>
        <w:t xml:space="preserve"> w</w:t>
      </w:r>
      <w:r w:rsidR="00E3538F">
        <w:rPr>
          <w:rFonts w:ascii="Calibri" w:hAnsi="Calibri"/>
          <w:sz w:val="24"/>
          <w:szCs w:val="24"/>
        </w:rPr>
        <w:t>ere</w:t>
      </w:r>
      <w:r w:rsidR="00E3538F" w:rsidRPr="006E73B4">
        <w:rPr>
          <w:rFonts w:ascii="Calibri" w:hAnsi="Calibri"/>
          <w:sz w:val="24"/>
          <w:szCs w:val="24"/>
        </w:rPr>
        <w:t xml:space="preserve"> detected by all three features. </w:t>
      </w:r>
      <w:r w:rsidR="0022366E">
        <w:rPr>
          <w:rFonts w:ascii="Calibri" w:hAnsi="Calibri"/>
          <w:sz w:val="24"/>
          <w:szCs w:val="24"/>
        </w:rPr>
        <w:t>*</w:t>
      </w:r>
      <w:r w:rsidR="00E3538F" w:rsidRPr="006E73B4">
        <w:rPr>
          <w:rFonts w:ascii="Calibri" w:hAnsi="Calibri"/>
          <w:sz w:val="24"/>
          <w:szCs w:val="24"/>
        </w:rPr>
        <w:t xml:space="preserve"> = region</w:t>
      </w:r>
      <w:r w:rsidR="00E3538F">
        <w:rPr>
          <w:rFonts w:ascii="Calibri" w:hAnsi="Calibri"/>
          <w:sz w:val="24"/>
          <w:szCs w:val="24"/>
        </w:rPr>
        <w:t>al changes</w:t>
      </w:r>
      <w:r w:rsidR="00E3538F" w:rsidRPr="006E73B4">
        <w:rPr>
          <w:rFonts w:ascii="Calibri" w:hAnsi="Calibri"/>
          <w:sz w:val="24"/>
          <w:szCs w:val="24"/>
        </w:rPr>
        <w:t xml:space="preserve"> w</w:t>
      </w:r>
      <w:r w:rsidR="00E3538F">
        <w:rPr>
          <w:rFonts w:ascii="Calibri" w:hAnsi="Calibri"/>
          <w:sz w:val="24"/>
          <w:szCs w:val="24"/>
        </w:rPr>
        <w:t>ere</w:t>
      </w:r>
      <w:r w:rsidR="00E3538F" w:rsidRPr="006E73B4">
        <w:rPr>
          <w:rFonts w:ascii="Calibri" w:hAnsi="Calibri"/>
          <w:sz w:val="24"/>
          <w:szCs w:val="24"/>
        </w:rPr>
        <w:t xml:space="preserve"> detected by two of the features. </w:t>
      </w:r>
      <w:r w:rsidR="0022366E">
        <w:rPr>
          <w:rFonts w:ascii="Calibri" w:hAnsi="Calibri"/>
          <w:sz w:val="24"/>
          <w:szCs w:val="24"/>
        </w:rPr>
        <w:t xml:space="preserve">Otherwise, </w:t>
      </w:r>
      <w:r w:rsidR="00E3538F" w:rsidRPr="006E73B4">
        <w:rPr>
          <w:rFonts w:ascii="Calibri" w:hAnsi="Calibri"/>
          <w:sz w:val="24"/>
          <w:szCs w:val="24"/>
        </w:rPr>
        <w:t>region</w:t>
      </w:r>
      <w:r w:rsidR="00E3538F">
        <w:rPr>
          <w:rFonts w:ascii="Calibri" w:hAnsi="Calibri"/>
          <w:sz w:val="24"/>
          <w:szCs w:val="24"/>
        </w:rPr>
        <w:t>al changes</w:t>
      </w:r>
      <w:r w:rsidR="00E3538F" w:rsidRPr="006E73B4">
        <w:rPr>
          <w:rFonts w:ascii="Calibri" w:hAnsi="Calibri"/>
          <w:sz w:val="24"/>
          <w:szCs w:val="24"/>
        </w:rPr>
        <w:t xml:space="preserve"> </w:t>
      </w:r>
      <w:r w:rsidR="00E3538F">
        <w:rPr>
          <w:rFonts w:ascii="Calibri" w:hAnsi="Calibri"/>
          <w:sz w:val="24"/>
          <w:szCs w:val="24"/>
        </w:rPr>
        <w:t>were</w:t>
      </w:r>
      <w:r w:rsidR="00E3538F" w:rsidRPr="006E73B4">
        <w:rPr>
          <w:rFonts w:ascii="Calibri" w:hAnsi="Calibri"/>
          <w:sz w:val="24"/>
          <w:szCs w:val="24"/>
        </w:rPr>
        <w:t xml:space="preserve"> detected by </w:t>
      </w:r>
      <w:r w:rsidR="00E3538F">
        <w:rPr>
          <w:rFonts w:ascii="Calibri" w:hAnsi="Calibri"/>
          <w:sz w:val="24"/>
          <w:szCs w:val="24"/>
        </w:rPr>
        <w:t xml:space="preserve">only </w:t>
      </w:r>
      <w:r w:rsidR="00E3538F" w:rsidRPr="006E73B4">
        <w:rPr>
          <w:rFonts w:ascii="Calibri" w:hAnsi="Calibri"/>
          <w:sz w:val="24"/>
          <w:szCs w:val="24"/>
        </w:rPr>
        <w:t xml:space="preserve">one of the features. </w:t>
      </w:r>
    </w:p>
    <w:tbl>
      <w:tblPr>
        <w:tblW w:w="5223" w:type="pct"/>
        <w:tblInd w:w="-10" w:type="dxa"/>
        <w:tblCellMar>
          <w:left w:w="0" w:type="dxa"/>
          <w:right w:w="0" w:type="dxa"/>
        </w:tblCellMar>
        <w:tblLook w:val="0420" w:firstRow="1" w:lastRow="0" w:firstColumn="0" w:lastColumn="0" w:noHBand="0" w:noVBand="1"/>
      </w:tblPr>
      <w:tblGrid>
        <w:gridCol w:w="1765"/>
        <w:gridCol w:w="1590"/>
        <w:gridCol w:w="1641"/>
        <w:gridCol w:w="1587"/>
        <w:gridCol w:w="1587"/>
        <w:gridCol w:w="1587"/>
      </w:tblGrid>
      <w:tr w:rsidR="0022366E" w:rsidRPr="0022366E" w14:paraId="538FFE1B" w14:textId="77777777" w:rsidTr="0022366E">
        <w:trPr>
          <w:trHeight w:val="222"/>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5B9BA5" w14:textId="77777777" w:rsidR="0022366E" w:rsidRPr="0022366E" w:rsidRDefault="0022366E" w:rsidP="0022366E">
            <w:pPr>
              <w:jc w:val="both"/>
              <w:rPr>
                <w:rFonts w:cstheme="minorHAnsi"/>
                <w:lang w:bidi="en-US"/>
              </w:rPr>
            </w:pPr>
            <w:r w:rsidRPr="0022366E">
              <w:rPr>
                <w:rFonts w:cstheme="minorHAnsi"/>
                <w:lang w:bidi="en-US"/>
              </w:rPr>
              <w:t>(a)</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6EE70C" w14:textId="77777777" w:rsidR="0022366E" w:rsidRPr="0022366E" w:rsidRDefault="0022366E" w:rsidP="0022366E">
            <w:pPr>
              <w:jc w:val="both"/>
              <w:rPr>
                <w:rFonts w:cstheme="minorHAnsi"/>
                <w:lang w:bidi="en-US"/>
              </w:rPr>
            </w:pPr>
            <w:r w:rsidRPr="0022366E">
              <w:rPr>
                <w:rFonts w:cstheme="minorHAnsi"/>
                <w:lang w:bidi="en-US"/>
              </w:rPr>
              <w:t>Overall</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A2BCF5" w14:textId="77777777" w:rsidR="0022366E" w:rsidRPr="0022366E" w:rsidRDefault="0022366E" w:rsidP="0022366E">
            <w:pPr>
              <w:jc w:val="both"/>
              <w:rPr>
                <w:rFonts w:cstheme="minorHAnsi"/>
                <w:lang w:bidi="en-US"/>
              </w:rPr>
            </w:pPr>
            <w:r w:rsidRPr="0022366E">
              <w:rPr>
                <w:rFonts w:cstheme="minorHAnsi"/>
                <w:lang w:bidi="en-US"/>
              </w:rPr>
              <w:t>Control</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37D7BF" w14:textId="77777777" w:rsidR="0022366E" w:rsidRPr="0022366E" w:rsidRDefault="0022366E" w:rsidP="0022366E">
            <w:pPr>
              <w:jc w:val="both"/>
              <w:rPr>
                <w:rFonts w:cstheme="minorHAnsi"/>
                <w:lang w:bidi="en-US"/>
              </w:rPr>
            </w:pPr>
            <w:proofErr w:type="spellStart"/>
            <w:r w:rsidRPr="0022366E">
              <w:rPr>
                <w:rFonts w:cstheme="minorHAnsi"/>
                <w:lang w:bidi="en-US"/>
              </w:rPr>
              <w:t>CAP</w:t>
            </w:r>
            <w:r w:rsidRPr="0022366E">
              <w:rPr>
                <w:rFonts w:cstheme="minorHAnsi"/>
                <w:vertAlign w:val="subscript"/>
                <w:lang w:bidi="en-US"/>
              </w:rPr>
              <w:t>low</w:t>
            </w:r>
            <w:proofErr w:type="spellEnd"/>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5CA4EE" w14:textId="77777777" w:rsidR="0022366E" w:rsidRPr="0022366E" w:rsidRDefault="0022366E" w:rsidP="0022366E">
            <w:pPr>
              <w:jc w:val="both"/>
              <w:rPr>
                <w:rFonts w:cstheme="minorHAnsi"/>
                <w:lang w:bidi="en-US"/>
              </w:rPr>
            </w:pPr>
            <w:proofErr w:type="spellStart"/>
            <w:r w:rsidRPr="0022366E">
              <w:rPr>
                <w:rFonts w:cstheme="minorHAnsi"/>
                <w:lang w:bidi="en-US"/>
              </w:rPr>
              <w:t>CAP</w:t>
            </w:r>
            <w:r w:rsidRPr="0022366E">
              <w:rPr>
                <w:rFonts w:cstheme="minorHAnsi"/>
                <w:vertAlign w:val="subscript"/>
                <w:lang w:bidi="en-US"/>
              </w:rPr>
              <w:t>med</w:t>
            </w:r>
            <w:proofErr w:type="spellEnd"/>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3049E7" w14:textId="77777777" w:rsidR="0022366E" w:rsidRPr="0022366E" w:rsidRDefault="0022366E" w:rsidP="0022366E">
            <w:pPr>
              <w:jc w:val="both"/>
              <w:rPr>
                <w:rFonts w:cstheme="minorHAnsi"/>
                <w:lang w:bidi="en-US"/>
              </w:rPr>
            </w:pPr>
            <w:proofErr w:type="spellStart"/>
            <w:r w:rsidRPr="0022366E">
              <w:rPr>
                <w:rFonts w:cstheme="minorHAnsi"/>
                <w:lang w:bidi="en-US"/>
              </w:rPr>
              <w:t>CAP</w:t>
            </w:r>
            <w:r w:rsidRPr="0022366E">
              <w:rPr>
                <w:rFonts w:cstheme="minorHAnsi"/>
                <w:vertAlign w:val="subscript"/>
                <w:lang w:bidi="en-US"/>
              </w:rPr>
              <w:t>high</w:t>
            </w:r>
            <w:proofErr w:type="spellEnd"/>
          </w:p>
        </w:tc>
      </w:tr>
      <w:tr w:rsidR="0022366E" w:rsidRPr="0022366E" w14:paraId="5DD9EFEF" w14:textId="77777777" w:rsidTr="0022366E">
        <w:trPr>
          <w:trHeight w:val="253"/>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142DD2" w14:textId="77777777" w:rsidR="0022366E" w:rsidRPr="0022366E" w:rsidRDefault="0022366E" w:rsidP="0022366E">
            <w:pPr>
              <w:jc w:val="both"/>
              <w:rPr>
                <w:rFonts w:cstheme="minorHAnsi"/>
                <w:lang w:bidi="en-US"/>
              </w:rPr>
            </w:pPr>
            <w:r w:rsidRPr="0022366E">
              <w:rPr>
                <w:rFonts w:cstheme="minorHAnsi"/>
                <w:lang w:bidi="en-US"/>
              </w:rPr>
              <w:t xml:space="preserve"># </w:t>
            </w:r>
            <w:proofErr w:type="gramStart"/>
            <w:r w:rsidRPr="0022366E">
              <w:rPr>
                <w:rFonts w:cstheme="minorHAnsi"/>
                <w:lang w:bidi="en-US"/>
              </w:rPr>
              <w:t>sessions</w:t>
            </w:r>
            <w:proofErr w:type="gramEnd"/>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2EAD39" w14:textId="77777777" w:rsidR="0022366E" w:rsidRPr="0022366E" w:rsidRDefault="0022366E" w:rsidP="0022366E">
            <w:pPr>
              <w:jc w:val="both"/>
              <w:rPr>
                <w:rFonts w:cstheme="minorHAnsi"/>
                <w:lang w:bidi="en-US"/>
              </w:rPr>
            </w:pPr>
            <w:r w:rsidRPr="0022366E">
              <w:rPr>
                <w:rFonts w:cstheme="minorHAnsi"/>
                <w:lang w:bidi="en-US"/>
              </w:rPr>
              <w:t>1083</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B85F0B" w14:textId="77777777" w:rsidR="0022366E" w:rsidRPr="0022366E" w:rsidRDefault="0022366E" w:rsidP="0022366E">
            <w:pPr>
              <w:jc w:val="both"/>
              <w:rPr>
                <w:rFonts w:cstheme="minorHAnsi"/>
                <w:lang w:bidi="en-US"/>
              </w:rPr>
            </w:pPr>
            <w:r w:rsidRPr="0022366E">
              <w:rPr>
                <w:rFonts w:cstheme="minorHAnsi"/>
                <w:lang w:bidi="en-US"/>
              </w:rPr>
              <w:t>323</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22DBB8" w14:textId="77777777" w:rsidR="0022366E" w:rsidRPr="0022366E" w:rsidRDefault="0022366E" w:rsidP="0022366E">
            <w:pPr>
              <w:jc w:val="both"/>
              <w:rPr>
                <w:rFonts w:cstheme="minorHAnsi"/>
                <w:lang w:bidi="en-US"/>
              </w:rPr>
            </w:pPr>
            <w:r w:rsidRPr="0022366E">
              <w:rPr>
                <w:rFonts w:cstheme="minorHAnsi"/>
                <w:lang w:bidi="en-US"/>
              </w:rPr>
              <w:t>261</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5420ED" w14:textId="77777777" w:rsidR="0022366E" w:rsidRPr="0022366E" w:rsidRDefault="0022366E" w:rsidP="0022366E">
            <w:pPr>
              <w:jc w:val="both"/>
              <w:rPr>
                <w:rFonts w:cstheme="minorHAnsi"/>
                <w:lang w:bidi="en-US"/>
              </w:rPr>
            </w:pPr>
            <w:r w:rsidRPr="0022366E">
              <w:rPr>
                <w:rFonts w:cstheme="minorHAnsi"/>
                <w:lang w:bidi="en-US"/>
              </w:rPr>
              <w:t>282</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7FD9F8" w14:textId="77777777" w:rsidR="0022366E" w:rsidRPr="0022366E" w:rsidRDefault="0022366E" w:rsidP="0022366E">
            <w:pPr>
              <w:jc w:val="both"/>
              <w:rPr>
                <w:rFonts w:cstheme="minorHAnsi"/>
                <w:lang w:bidi="en-US"/>
              </w:rPr>
            </w:pPr>
            <w:r w:rsidRPr="0022366E">
              <w:rPr>
                <w:rFonts w:cstheme="minorHAnsi"/>
                <w:lang w:bidi="en-US"/>
              </w:rPr>
              <w:t>217</w:t>
            </w:r>
          </w:p>
        </w:tc>
      </w:tr>
      <w:tr w:rsidR="0022366E" w:rsidRPr="0022366E" w14:paraId="090D1968" w14:textId="77777777" w:rsidTr="0022366E">
        <w:trPr>
          <w:trHeight w:val="265"/>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D692CC" w14:textId="77777777" w:rsidR="0022366E" w:rsidRPr="0022366E" w:rsidRDefault="0022366E" w:rsidP="0022366E">
            <w:pPr>
              <w:jc w:val="both"/>
              <w:rPr>
                <w:rFonts w:cstheme="minorHAnsi"/>
                <w:lang w:bidi="en-US"/>
              </w:rPr>
            </w:pPr>
            <w:r w:rsidRPr="0022366E">
              <w:rPr>
                <w:rFonts w:cstheme="minorHAnsi"/>
                <w:lang w:bidi="en-US"/>
              </w:rPr>
              <w:t xml:space="preserve"># </w:t>
            </w:r>
            <w:proofErr w:type="gramStart"/>
            <w:r w:rsidRPr="0022366E">
              <w:rPr>
                <w:rFonts w:cstheme="minorHAnsi"/>
                <w:lang w:bidi="en-US"/>
              </w:rPr>
              <w:t>subjects</w:t>
            </w:r>
            <w:proofErr w:type="gramEnd"/>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CA4FF6" w14:textId="77777777" w:rsidR="0022366E" w:rsidRPr="0022366E" w:rsidRDefault="0022366E" w:rsidP="0022366E">
            <w:pPr>
              <w:jc w:val="both"/>
              <w:rPr>
                <w:rFonts w:cstheme="minorHAnsi"/>
                <w:lang w:bidi="en-US"/>
              </w:rPr>
            </w:pPr>
            <w:r w:rsidRPr="0022366E">
              <w:rPr>
                <w:rFonts w:cstheme="minorHAnsi"/>
                <w:lang w:bidi="en-US"/>
              </w:rPr>
              <w:t>395</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6A5E84" w14:textId="77777777" w:rsidR="0022366E" w:rsidRPr="0022366E" w:rsidRDefault="0022366E" w:rsidP="0022366E">
            <w:pPr>
              <w:jc w:val="both"/>
              <w:rPr>
                <w:rFonts w:cstheme="minorHAnsi"/>
                <w:lang w:bidi="en-US"/>
              </w:rPr>
            </w:pPr>
            <w:r w:rsidRPr="0022366E">
              <w:rPr>
                <w:rFonts w:cstheme="minorHAnsi"/>
                <w:lang w:bidi="en-US"/>
              </w:rPr>
              <w:t>111</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B8D919" w14:textId="77777777" w:rsidR="0022366E" w:rsidRPr="0022366E" w:rsidRDefault="0022366E" w:rsidP="0022366E">
            <w:pPr>
              <w:jc w:val="both"/>
              <w:rPr>
                <w:rFonts w:cstheme="minorHAnsi"/>
                <w:lang w:bidi="en-US"/>
              </w:rPr>
            </w:pPr>
            <w:r w:rsidRPr="0022366E">
              <w:rPr>
                <w:rFonts w:cstheme="minorHAnsi"/>
                <w:lang w:bidi="en-US"/>
              </w:rPr>
              <w:t>98</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6D8A8C" w14:textId="77777777" w:rsidR="0022366E" w:rsidRPr="0022366E" w:rsidRDefault="0022366E" w:rsidP="0022366E">
            <w:pPr>
              <w:jc w:val="both"/>
              <w:rPr>
                <w:rFonts w:cstheme="minorHAnsi"/>
                <w:lang w:bidi="en-US"/>
              </w:rPr>
            </w:pPr>
            <w:r w:rsidRPr="0022366E">
              <w:rPr>
                <w:rFonts w:cstheme="minorHAnsi"/>
                <w:lang w:bidi="en-US"/>
              </w:rPr>
              <w:t>103</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68D702" w14:textId="77777777" w:rsidR="0022366E" w:rsidRPr="0022366E" w:rsidRDefault="0022366E" w:rsidP="0022366E">
            <w:pPr>
              <w:jc w:val="both"/>
              <w:rPr>
                <w:rFonts w:cstheme="minorHAnsi"/>
                <w:lang w:bidi="en-US"/>
              </w:rPr>
            </w:pPr>
            <w:r w:rsidRPr="0022366E">
              <w:rPr>
                <w:rFonts w:cstheme="minorHAnsi"/>
                <w:lang w:bidi="en-US"/>
              </w:rPr>
              <w:t>83</w:t>
            </w:r>
          </w:p>
        </w:tc>
      </w:tr>
      <w:tr w:rsidR="0022366E" w:rsidRPr="0022366E" w14:paraId="07F03E85" w14:textId="77777777" w:rsidTr="0022366E">
        <w:trPr>
          <w:trHeight w:val="265"/>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946EAA" w14:textId="77777777" w:rsidR="0022366E" w:rsidRPr="0022366E" w:rsidRDefault="0022366E" w:rsidP="0022366E">
            <w:pPr>
              <w:jc w:val="both"/>
              <w:rPr>
                <w:rFonts w:cstheme="minorHAnsi"/>
                <w:lang w:bidi="en-US"/>
              </w:rPr>
            </w:pPr>
            <w:r w:rsidRPr="0022366E">
              <w:rPr>
                <w:rFonts w:cstheme="minorHAnsi"/>
                <w:lang w:bidi="en-US"/>
              </w:rPr>
              <w:t>Age (</w:t>
            </w:r>
            <w:proofErr w:type="spellStart"/>
            <w:r w:rsidRPr="0022366E">
              <w:rPr>
                <w:rFonts w:cstheme="minorHAnsi"/>
                <w:lang w:bidi="en-US"/>
              </w:rPr>
              <w:t>stddev</w:t>
            </w:r>
            <w:proofErr w:type="spellEnd"/>
            <w:r w:rsidRPr="0022366E">
              <w:rPr>
                <w:rFonts w:cstheme="minorHAnsi"/>
                <w:lang w:bidi="en-US"/>
              </w:rPr>
              <w:t>)</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665F54" w14:textId="77777777" w:rsidR="0022366E" w:rsidRPr="0022366E" w:rsidRDefault="0022366E" w:rsidP="0022366E">
            <w:pPr>
              <w:jc w:val="both"/>
              <w:rPr>
                <w:rFonts w:cstheme="minorHAnsi"/>
                <w:lang w:bidi="en-US"/>
              </w:rPr>
            </w:pPr>
            <w:r w:rsidRPr="0022366E">
              <w:rPr>
                <w:rFonts w:cstheme="minorHAnsi"/>
                <w:lang w:bidi="en-US"/>
              </w:rPr>
              <w:t>46.72 (12.61)</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63DEC0" w14:textId="77777777" w:rsidR="0022366E" w:rsidRPr="0022366E" w:rsidRDefault="0022366E" w:rsidP="0022366E">
            <w:pPr>
              <w:rPr>
                <w:rFonts w:cstheme="minorHAnsi"/>
                <w:lang w:bidi="en-US"/>
              </w:rPr>
            </w:pPr>
            <w:r w:rsidRPr="0022366E">
              <w:rPr>
                <w:rFonts w:cstheme="minorHAnsi"/>
                <w:lang w:bidi="en-US"/>
              </w:rPr>
              <w:t>49.48 (12.00)</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653F4C" w14:textId="77777777" w:rsidR="0022366E" w:rsidRPr="0022366E" w:rsidRDefault="0022366E" w:rsidP="0022366E">
            <w:pPr>
              <w:jc w:val="both"/>
              <w:rPr>
                <w:rFonts w:cstheme="minorHAnsi"/>
                <w:lang w:bidi="en-US"/>
              </w:rPr>
            </w:pPr>
            <w:r w:rsidRPr="0022366E">
              <w:rPr>
                <w:rFonts w:cstheme="minorHAnsi"/>
                <w:lang w:bidi="en-US"/>
              </w:rPr>
              <w:t>37.76 (9.81)</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3A0E64" w14:textId="77777777" w:rsidR="0022366E" w:rsidRPr="0022366E" w:rsidRDefault="0022366E" w:rsidP="0022366E">
            <w:pPr>
              <w:jc w:val="both"/>
              <w:rPr>
                <w:rFonts w:cstheme="minorHAnsi"/>
                <w:lang w:bidi="en-US"/>
              </w:rPr>
            </w:pPr>
            <w:r w:rsidRPr="0022366E">
              <w:rPr>
                <w:rFonts w:cstheme="minorHAnsi"/>
                <w:lang w:bidi="en-US"/>
              </w:rPr>
              <w:t>47.73 (12.15)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46EC9E" w14:textId="77777777" w:rsidR="0022366E" w:rsidRPr="0022366E" w:rsidRDefault="0022366E" w:rsidP="0022366E">
            <w:pPr>
              <w:jc w:val="both"/>
              <w:rPr>
                <w:rFonts w:cstheme="minorHAnsi"/>
                <w:lang w:bidi="en-US"/>
              </w:rPr>
            </w:pPr>
            <w:r w:rsidRPr="0022366E">
              <w:rPr>
                <w:rFonts w:cstheme="minorHAnsi"/>
                <w:lang w:bidi="en-US"/>
              </w:rPr>
              <w:t>52.1 (11.61)</w:t>
            </w:r>
          </w:p>
        </w:tc>
      </w:tr>
      <w:tr w:rsidR="0022366E" w:rsidRPr="0022366E" w14:paraId="1009F642" w14:textId="77777777" w:rsidTr="0022366E">
        <w:trPr>
          <w:trHeight w:val="253"/>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9B34FB" w14:textId="77777777" w:rsidR="0022366E" w:rsidRPr="0022366E" w:rsidRDefault="0022366E" w:rsidP="0022366E">
            <w:pPr>
              <w:jc w:val="both"/>
              <w:rPr>
                <w:rFonts w:cstheme="minorHAnsi"/>
                <w:lang w:bidi="en-US"/>
              </w:rPr>
            </w:pPr>
            <w:r w:rsidRPr="0022366E">
              <w:rPr>
                <w:rFonts w:cstheme="minorHAnsi"/>
                <w:lang w:bidi="en-US"/>
              </w:rPr>
              <w:t>CAG Interval</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4C51A8" w14:textId="77777777" w:rsidR="0022366E" w:rsidRPr="0022366E" w:rsidRDefault="0022366E" w:rsidP="0022366E">
            <w:pPr>
              <w:jc w:val="both"/>
              <w:rPr>
                <w:rFonts w:cstheme="minorHAnsi"/>
                <w:lang w:bidi="en-US"/>
              </w:rPr>
            </w:pPr>
            <w:r w:rsidRPr="0022366E">
              <w:rPr>
                <w:rFonts w:cstheme="minorHAnsi"/>
                <w:lang w:bidi="en-US"/>
              </w:rPr>
              <w:t>[15,58]</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57705" w14:textId="77777777" w:rsidR="0022366E" w:rsidRPr="0022366E" w:rsidRDefault="0022366E" w:rsidP="0022366E">
            <w:pPr>
              <w:jc w:val="both"/>
              <w:rPr>
                <w:rFonts w:cstheme="minorHAnsi"/>
                <w:lang w:bidi="en-US"/>
              </w:rPr>
            </w:pPr>
            <w:r w:rsidRPr="0022366E">
              <w:rPr>
                <w:rFonts w:cstheme="minorHAnsi"/>
                <w:lang w:bidi="en-US"/>
              </w:rPr>
              <w:t>[15,35]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13BE40" w14:textId="77777777" w:rsidR="0022366E" w:rsidRPr="0022366E" w:rsidRDefault="0022366E" w:rsidP="0022366E">
            <w:pPr>
              <w:jc w:val="both"/>
              <w:rPr>
                <w:rFonts w:cstheme="minorHAnsi"/>
                <w:lang w:bidi="en-US"/>
              </w:rPr>
            </w:pPr>
            <w:r w:rsidRPr="0022366E">
              <w:rPr>
                <w:rFonts w:cstheme="minorHAnsi"/>
                <w:lang w:bidi="en-US"/>
              </w:rPr>
              <w:t>[37,45]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768960" w14:textId="77777777" w:rsidR="0022366E" w:rsidRPr="0022366E" w:rsidRDefault="0022366E" w:rsidP="0022366E">
            <w:pPr>
              <w:jc w:val="both"/>
              <w:rPr>
                <w:rFonts w:cstheme="minorHAnsi"/>
                <w:lang w:bidi="en-US"/>
              </w:rPr>
            </w:pPr>
            <w:r w:rsidRPr="0022366E">
              <w:rPr>
                <w:rFonts w:cstheme="minorHAnsi"/>
                <w:lang w:bidi="en-US"/>
              </w:rPr>
              <w:t>[38,48]</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80DF78" w14:textId="77777777" w:rsidR="0022366E" w:rsidRPr="0022366E" w:rsidRDefault="0022366E" w:rsidP="0022366E">
            <w:pPr>
              <w:jc w:val="both"/>
              <w:rPr>
                <w:rFonts w:cstheme="minorHAnsi"/>
                <w:lang w:bidi="en-US"/>
              </w:rPr>
            </w:pPr>
            <w:r w:rsidRPr="0022366E">
              <w:rPr>
                <w:rFonts w:cstheme="minorHAnsi"/>
                <w:lang w:bidi="en-US"/>
              </w:rPr>
              <w:t>[39,58]</w:t>
            </w:r>
          </w:p>
        </w:tc>
      </w:tr>
      <w:tr w:rsidR="0022366E" w:rsidRPr="0022366E" w14:paraId="656806E8" w14:textId="77777777" w:rsidTr="0022366E">
        <w:trPr>
          <w:trHeight w:val="265"/>
        </w:trPr>
        <w:tc>
          <w:tcPr>
            <w:tcW w:w="17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38F886" w14:textId="77777777" w:rsidR="0022366E" w:rsidRPr="0022366E" w:rsidRDefault="0022366E" w:rsidP="0022366E">
            <w:pPr>
              <w:jc w:val="both"/>
              <w:rPr>
                <w:rFonts w:cstheme="minorHAnsi"/>
                <w:lang w:bidi="en-US"/>
              </w:rPr>
            </w:pPr>
            <w:r w:rsidRPr="0022366E">
              <w:rPr>
                <w:rFonts w:cstheme="minorHAnsi"/>
                <w:lang w:bidi="en-US"/>
              </w:rPr>
              <w:t>Gender (F:M)</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A30F83" w14:textId="77777777" w:rsidR="0022366E" w:rsidRPr="0022366E" w:rsidRDefault="0022366E" w:rsidP="0022366E">
            <w:pPr>
              <w:jc w:val="both"/>
              <w:rPr>
                <w:rFonts w:cstheme="minorHAnsi"/>
                <w:lang w:bidi="en-US"/>
              </w:rPr>
            </w:pPr>
            <w:proofErr w:type="gramStart"/>
            <w:r w:rsidRPr="0022366E">
              <w:rPr>
                <w:rFonts w:cstheme="minorHAnsi"/>
                <w:lang w:bidi="en-US"/>
              </w:rPr>
              <w:t>716 :</w:t>
            </w:r>
            <w:proofErr w:type="gramEnd"/>
            <w:r w:rsidRPr="0022366E">
              <w:rPr>
                <w:rFonts w:cstheme="minorHAnsi"/>
                <w:lang w:bidi="en-US"/>
              </w:rPr>
              <w:t xml:space="preserve"> 367</w:t>
            </w:r>
          </w:p>
        </w:tc>
        <w:tc>
          <w:tcPr>
            <w:tcW w:w="16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96DE79" w14:textId="77777777" w:rsidR="0022366E" w:rsidRPr="0022366E" w:rsidRDefault="0022366E" w:rsidP="0022366E">
            <w:pPr>
              <w:jc w:val="both"/>
              <w:rPr>
                <w:rFonts w:cstheme="minorHAnsi"/>
                <w:lang w:bidi="en-US"/>
              </w:rPr>
            </w:pPr>
            <w:proofErr w:type="gramStart"/>
            <w:r w:rsidRPr="0022366E">
              <w:rPr>
                <w:rFonts w:cstheme="minorHAnsi"/>
                <w:lang w:bidi="en-US"/>
              </w:rPr>
              <w:t>205 :</w:t>
            </w:r>
            <w:proofErr w:type="gramEnd"/>
            <w:r w:rsidRPr="0022366E">
              <w:rPr>
                <w:rFonts w:cstheme="minorHAnsi"/>
                <w:lang w:bidi="en-US"/>
              </w:rPr>
              <w:t xml:space="preserve"> 118</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17F2E" w14:textId="77777777" w:rsidR="0022366E" w:rsidRPr="0022366E" w:rsidRDefault="0022366E" w:rsidP="0022366E">
            <w:pPr>
              <w:jc w:val="both"/>
              <w:rPr>
                <w:rFonts w:cstheme="minorHAnsi"/>
                <w:lang w:bidi="en-US"/>
              </w:rPr>
            </w:pPr>
            <w:proofErr w:type="gramStart"/>
            <w:r w:rsidRPr="0022366E">
              <w:rPr>
                <w:rFonts w:cstheme="minorHAnsi"/>
                <w:lang w:bidi="en-US"/>
              </w:rPr>
              <w:t>186 :</w:t>
            </w:r>
            <w:proofErr w:type="gramEnd"/>
            <w:r w:rsidRPr="0022366E">
              <w:rPr>
                <w:rFonts w:cstheme="minorHAnsi"/>
                <w:lang w:bidi="en-US"/>
              </w:rPr>
              <w:t xml:space="preserve"> 75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D8DC88" w14:textId="77777777" w:rsidR="0022366E" w:rsidRPr="0022366E" w:rsidRDefault="0022366E" w:rsidP="0022366E">
            <w:pPr>
              <w:jc w:val="both"/>
              <w:rPr>
                <w:rFonts w:cstheme="minorHAnsi"/>
                <w:lang w:bidi="en-US"/>
              </w:rPr>
            </w:pPr>
            <w:proofErr w:type="gramStart"/>
            <w:r w:rsidRPr="0022366E">
              <w:rPr>
                <w:rFonts w:cstheme="minorHAnsi"/>
                <w:lang w:bidi="en-US"/>
              </w:rPr>
              <w:t>207 :</w:t>
            </w:r>
            <w:proofErr w:type="gramEnd"/>
            <w:r w:rsidRPr="0022366E">
              <w:rPr>
                <w:rFonts w:cstheme="minorHAnsi"/>
                <w:lang w:bidi="en-US"/>
              </w:rPr>
              <w:t xml:space="preserve"> 75</w:t>
            </w:r>
          </w:p>
        </w:tc>
        <w:tc>
          <w:tcPr>
            <w:tcW w:w="15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91188E" w14:textId="77777777" w:rsidR="0022366E" w:rsidRPr="0022366E" w:rsidRDefault="0022366E" w:rsidP="0022366E">
            <w:pPr>
              <w:jc w:val="both"/>
              <w:rPr>
                <w:rFonts w:cstheme="minorHAnsi"/>
                <w:lang w:bidi="en-US"/>
              </w:rPr>
            </w:pPr>
            <w:proofErr w:type="gramStart"/>
            <w:r w:rsidRPr="0022366E">
              <w:rPr>
                <w:rFonts w:cstheme="minorHAnsi"/>
                <w:lang w:bidi="en-US"/>
              </w:rPr>
              <w:t>118 :</w:t>
            </w:r>
            <w:proofErr w:type="gramEnd"/>
            <w:r w:rsidRPr="0022366E">
              <w:rPr>
                <w:rFonts w:cstheme="minorHAnsi"/>
                <w:lang w:bidi="en-US"/>
              </w:rPr>
              <w:t xml:space="preserve"> 99</w:t>
            </w:r>
          </w:p>
        </w:tc>
      </w:tr>
    </w:tbl>
    <w:p w14:paraId="6AE2477D" w14:textId="54732D96" w:rsidR="00E3538F" w:rsidRDefault="00E3538F" w:rsidP="00A46A9B">
      <w:pPr>
        <w:jc w:val="both"/>
        <w:rPr>
          <w:rFonts w:cstheme="minorHAnsi"/>
          <w:lang w:bidi="en-US"/>
        </w:rPr>
      </w:pPr>
    </w:p>
    <w:p w14:paraId="613DA747" w14:textId="53C8ABC9" w:rsidR="00E3538F" w:rsidRDefault="00E3538F" w:rsidP="00A46A9B">
      <w:pPr>
        <w:jc w:val="both"/>
        <w:rPr>
          <w:rFonts w:cstheme="minorHAnsi"/>
          <w:lang w:bidi="en-US"/>
        </w:rPr>
      </w:pPr>
    </w:p>
    <w:tbl>
      <w:tblPr>
        <w:tblW w:w="5217" w:type="pct"/>
        <w:tblCellMar>
          <w:left w:w="0" w:type="dxa"/>
          <w:right w:w="0" w:type="dxa"/>
        </w:tblCellMar>
        <w:tblLook w:val="0420" w:firstRow="1" w:lastRow="0" w:firstColumn="0" w:lastColumn="0" w:noHBand="0" w:noVBand="1"/>
      </w:tblPr>
      <w:tblGrid>
        <w:gridCol w:w="2062"/>
        <w:gridCol w:w="1287"/>
        <w:gridCol w:w="1294"/>
        <w:gridCol w:w="1287"/>
        <w:gridCol w:w="1234"/>
        <w:gridCol w:w="1287"/>
        <w:gridCol w:w="1294"/>
      </w:tblGrid>
      <w:tr w:rsidR="0022366E" w:rsidRPr="0022366E" w14:paraId="140A8866" w14:textId="77777777" w:rsidTr="0022366E">
        <w:trPr>
          <w:trHeight w:val="110"/>
        </w:trPr>
        <w:tc>
          <w:tcPr>
            <w:tcW w:w="2062" w:type="dxa"/>
            <w:vMerge w:val="restart"/>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697B881" w14:textId="77777777" w:rsidR="0022366E" w:rsidRPr="0022366E" w:rsidRDefault="0022366E" w:rsidP="0022366E">
            <w:pPr>
              <w:jc w:val="both"/>
              <w:rPr>
                <w:rFonts w:cstheme="minorHAnsi"/>
                <w:lang w:bidi="en-US"/>
              </w:rPr>
            </w:pPr>
            <w:r w:rsidRPr="0022366E">
              <w:rPr>
                <w:rFonts w:cstheme="minorHAnsi"/>
                <w:lang w:bidi="en-US"/>
              </w:rPr>
              <w:t>(b)</w:t>
            </w:r>
          </w:p>
        </w:tc>
        <w:tc>
          <w:tcPr>
            <w:tcW w:w="2581" w:type="dxa"/>
            <w:gridSpan w:val="2"/>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8DF338" w14:textId="77777777" w:rsidR="0022366E" w:rsidRPr="0022366E" w:rsidRDefault="0022366E" w:rsidP="0022366E">
            <w:pPr>
              <w:jc w:val="both"/>
              <w:rPr>
                <w:rFonts w:cstheme="minorHAnsi"/>
                <w:lang w:bidi="en-US"/>
              </w:rPr>
            </w:pPr>
            <w:r w:rsidRPr="0022366E">
              <w:rPr>
                <w:rFonts w:cstheme="minorHAnsi"/>
                <w:lang w:bidi="en-US"/>
              </w:rPr>
              <w:t>Cortical Thickness</w:t>
            </w:r>
          </w:p>
        </w:tc>
        <w:tc>
          <w:tcPr>
            <w:tcW w:w="2521" w:type="dxa"/>
            <w:gridSpan w:val="2"/>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1B89AB0" w14:textId="77777777" w:rsidR="0022366E" w:rsidRPr="0022366E" w:rsidRDefault="0022366E" w:rsidP="0022366E">
            <w:pPr>
              <w:jc w:val="both"/>
              <w:rPr>
                <w:rFonts w:cstheme="minorHAnsi"/>
                <w:lang w:bidi="en-US"/>
              </w:rPr>
            </w:pPr>
            <w:r w:rsidRPr="0022366E">
              <w:rPr>
                <w:rFonts w:cstheme="minorHAnsi"/>
                <w:lang w:bidi="en-US"/>
              </w:rPr>
              <w:t>Sulcal Depth</w:t>
            </w:r>
          </w:p>
        </w:tc>
        <w:tc>
          <w:tcPr>
            <w:tcW w:w="2581" w:type="dxa"/>
            <w:gridSpan w:val="2"/>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1328A1" w14:textId="77777777" w:rsidR="0022366E" w:rsidRPr="0022366E" w:rsidRDefault="0022366E" w:rsidP="0022366E">
            <w:pPr>
              <w:jc w:val="both"/>
              <w:rPr>
                <w:rFonts w:cstheme="minorHAnsi"/>
                <w:lang w:bidi="en-US"/>
              </w:rPr>
            </w:pPr>
            <w:r w:rsidRPr="0022366E">
              <w:rPr>
                <w:rFonts w:cstheme="minorHAnsi"/>
                <w:lang w:bidi="en-US"/>
              </w:rPr>
              <w:t>Local Gyrification Index</w:t>
            </w:r>
          </w:p>
        </w:tc>
      </w:tr>
      <w:tr w:rsidR="0022366E" w:rsidRPr="0022366E" w14:paraId="2802D6B1" w14:textId="77777777" w:rsidTr="0022366E">
        <w:trPr>
          <w:trHeight w:val="64"/>
        </w:trPr>
        <w:tc>
          <w:tcPr>
            <w:tcW w:w="2062" w:type="dxa"/>
            <w:vMerge/>
            <w:tcBorders>
              <w:top w:val="single" w:sz="8" w:space="0" w:color="000000"/>
              <w:left w:val="single" w:sz="8" w:space="0" w:color="000000"/>
              <w:bottom w:val="single" w:sz="8" w:space="0" w:color="000000"/>
              <w:right w:val="single" w:sz="8" w:space="0" w:color="000000"/>
            </w:tcBorders>
            <w:vAlign w:val="center"/>
            <w:hideMark/>
          </w:tcPr>
          <w:p w14:paraId="731F77B6" w14:textId="77777777" w:rsidR="0022366E" w:rsidRPr="0022366E" w:rsidRDefault="0022366E" w:rsidP="0022366E">
            <w:pPr>
              <w:jc w:val="both"/>
              <w:rPr>
                <w:rFonts w:cstheme="minorHAnsi"/>
                <w:lang w:bidi="en-US"/>
              </w:rPr>
            </w:pP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4065F9" w14:textId="77777777" w:rsidR="0022366E" w:rsidRPr="0022366E" w:rsidRDefault="0022366E" w:rsidP="0022366E">
            <w:pPr>
              <w:jc w:val="both"/>
              <w:rPr>
                <w:rFonts w:cstheme="minorHAnsi"/>
                <w:lang w:bidi="en-US"/>
              </w:rPr>
            </w:pPr>
            <w:r w:rsidRPr="0022366E">
              <w:rPr>
                <w:rFonts w:cstheme="minorHAnsi"/>
                <w:lang w:bidi="en-US"/>
              </w:rPr>
              <w:t>Left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694C7D0" w14:textId="77777777" w:rsidR="0022366E" w:rsidRPr="0022366E" w:rsidRDefault="0022366E" w:rsidP="0022366E">
            <w:pPr>
              <w:jc w:val="both"/>
              <w:rPr>
                <w:rFonts w:cstheme="minorHAnsi"/>
                <w:lang w:bidi="en-US"/>
              </w:rPr>
            </w:pPr>
            <w:r w:rsidRPr="0022366E">
              <w:rPr>
                <w:rFonts w:cstheme="minorHAnsi"/>
                <w:lang w:bidi="en-US"/>
              </w:rPr>
              <w:t>Right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C265E8" w14:textId="77777777" w:rsidR="0022366E" w:rsidRPr="0022366E" w:rsidRDefault="0022366E" w:rsidP="0022366E">
            <w:pPr>
              <w:jc w:val="both"/>
              <w:rPr>
                <w:rFonts w:cstheme="minorHAnsi"/>
                <w:lang w:bidi="en-US"/>
              </w:rPr>
            </w:pPr>
            <w:r w:rsidRPr="0022366E">
              <w:rPr>
                <w:rFonts w:cstheme="minorHAnsi"/>
                <w:lang w:bidi="en-US"/>
              </w:rPr>
              <w:t>Left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CC4BF9" w14:textId="77777777" w:rsidR="0022366E" w:rsidRPr="0022366E" w:rsidRDefault="0022366E" w:rsidP="0022366E">
            <w:pPr>
              <w:jc w:val="both"/>
              <w:rPr>
                <w:rFonts w:cstheme="minorHAnsi"/>
                <w:lang w:bidi="en-US"/>
              </w:rPr>
            </w:pPr>
            <w:r w:rsidRPr="0022366E">
              <w:rPr>
                <w:rFonts w:cstheme="minorHAnsi"/>
                <w:lang w:bidi="en-US"/>
              </w:rPr>
              <w:t>Right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88B6F5D" w14:textId="77777777" w:rsidR="0022366E" w:rsidRPr="0022366E" w:rsidRDefault="0022366E" w:rsidP="0022366E">
            <w:pPr>
              <w:jc w:val="both"/>
              <w:rPr>
                <w:rFonts w:cstheme="minorHAnsi"/>
                <w:lang w:bidi="en-US"/>
              </w:rPr>
            </w:pPr>
            <w:r w:rsidRPr="0022366E">
              <w:rPr>
                <w:rFonts w:cstheme="minorHAnsi"/>
                <w:lang w:bidi="en-US"/>
              </w:rPr>
              <w:t>Left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83C2FCF" w14:textId="77777777" w:rsidR="0022366E" w:rsidRPr="0022366E" w:rsidRDefault="0022366E" w:rsidP="0022366E">
            <w:pPr>
              <w:jc w:val="both"/>
              <w:rPr>
                <w:rFonts w:cstheme="minorHAnsi"/>
                <w:lang w:bidi="en-US"/>
              </w:rPr>
            </w:pPr>
            <w:r w:rsidRPr="0022366E">
              <w:rPr>
                <w:rFonts w:cstheme="minorHAnsi"/>
                <w:lang w:bidi="en-US"/>
              </w:rPr>
              <w:t>Right</w:t>
            </w:r>
          </w:p>
        </w:tc>
      </w:tr>
      <w:tr w:rsidR="0022366E" w:rsidRPr="0022366E" w14:paraId="39C49FE0" w14:textId="77777777" w:rsidTr="0022366E">
        <w:trPr>
          <w:trHeight w:val="25"/>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FF30A83" w14:textId="277EDE47" w:rsidR="0022366E" w:rsidRPr="0022366E" w:rsidRDefault="0022366E" w:rsidP="0022366E">
            <w:pPr>
              <w:jc w:val="both"/>
              <w:rPr>
                <w:rFonts w:cstheme="minorHAnsi"/>
                <w:lang w:bidi="en-US"/>
              </w:rPr>
            </w:pPr>
            <w:r w:rsidRPr="0022366E">
              <w:rPr>
                <w:rFonts w:cstheme="minorHAnsi"/>
                <w:lang w:bidi="en-US"/>
              </w:rPr>
              <w:t>Precentral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9E6FEA1" w14:textId="77777777" w:rsidR="0022366E" w:rsidRPr="0022366E" w:rsidRDefault="0022366E" w:rsidP="0022366E">
            <w:pPr>
              <w:jc w:val="both"/>
              <w:rPr>
                <w:rFonts w:cstheme="minorHAnsi"/>
                <w:lang w:bidi="en-US"/>
              </w:rPr>
            </w:pPr>
            <w:r w:rsidRPr="0022366E">
              <w:rPr>
                <w:rFonts w:cstheme="minorHAnsi"/>
                <w:lang w:bidi="en-US"/>
              </w:rPr>
              <w:t>17.45</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DC36BCA" w14:textId="77777777" w:rsidR="0022366E" w:rsidRPr="0022366E" w:rsidRDefault="0022366E" w:rsidP="0022366E">
            <w:pPr>
              <w:jc w:val="both"/>
              <w:rPr>
                <w:rFonts w:cstheme="minorHAnsi"/>
                <w:lang w:bidi="en-US"/>
              </w:rPr>
            </w:pPr>
            <w:r w:rsidRPr="0022366E">
              <w:rPr>
                <w:rFonts w:cstheme="minorHAnsi"/>
                <w:lang w:bidi="en-US"/>
              </w:rPr>
              <w:t>13.24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D0ADD41"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D6DB48" w14:textId="77777777" w:rsidR="0022366E" w:rsidRPr="0022366E" w:rsidRDefault="0022366E" w:rsidP="0022366E">
            <w:pPr>
              <w:jc w:val="both"/>
              <w:rPr>
                <w:rFonts w:cstheme="minorHAnsi"/>
                <w:lang w:bidi="en-US"/>
              </w:rPr>
            </w:pPr>
            <w:r w:rsidRPr="0022366E">
              <w:rPr>
                <w:rFonts w:cstheme="minorHAnsi"/>
                <w:lang w:bidi="en-US"/>
              </w:rPr>
              <w:t>1.27</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1A73CBD"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7D1E17F" w14:textId="77777777" w:rsidR="0022366E" w:rsidRPr="0022366E" w:rsidRDefault="0022366E" w:rsidP="0022366E">
            <w:pPr>
              <w:jc w:val="both"/>
              <w:rPr>
                <w:rFonts w:cstheme="minorHAnsi"/>
                <w:lang w:bidi="en-US"/>
              </w:rPr>
            </w:pPr>
            <w:r w:rsidRPr="0022366E">
              <w:rPr>
                <w:rFonts w:cstheme="minorHAnsi"/>
                <w:lang w:bidi="en-US"/>
              </w:rPr>
              <w:t>2.76</w:t>
            </w:r>
          </w:p>
        </w:tc>
      </w:tr>
      <w:tr w:rsidR="0022366E" w:rsidRPr="0022366E" w14:paraId="5D200193" w14:textId="77777777" w:rsidTr="0022366E">
        <w:trPr>
          <w:trHeight w:val="30"/>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7362CF1" w14:textId="3BAA0773" w:rsidR="0022366E" w:rsidRPr="0022366E" w:rsidRDefault="0022366E" w:rsidP="0022366E">
            <w:pPr>
              <w:jc w:val="both"/>
              <w:rPr>
                <w:rFonts w:cstheme="minorHAnsi"/>
                <w:lang w:bidi="en-US"/>
              </w:rPr>
            </w:pPr>
            <w:r w:rsidRPr="0022366E">
              <w:rPr>
                <w:rFonts w:cstheme="minorHAnsi"/>
                <w:lang w:bidi="en-US"/>
              </w:rPr>
              <w:t>Precuneus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466E7DB" w14:textId="77777777" w:rsidR="0022366E" w:rsidRPr="0022366E" w:rsidRDefault="0022366E" w:rsidP="0022366E">
            <w:pPr>
              <w:jc w:val="both"/>
              <w:rPr>
                <w:rFonts w:cstheme="minorHAnsi"/>
                <w:lang w:bidi="en-US"/>
              </w:rPr>
            </w:pPr>
            <w:r w:rsidRPr="0022366E">
              <w:rPr>
                <w:rFonts w:cstheme="minorHAnsi"/>
                <w:lang w:bidi="en-US"/>
              </w:rPr>
              <w:t>3.77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AD968EA" w14:textId="77777777" w:rsidR="0022366E" w:rsidRPr="0022366E" w:rsidRDefault="0022366E" w:rsidP="0022366E">
            <w:pPr>
              <w:jc w:val="both"/>
              <w:rPr>
                <w:rFonts w:cstheme="minorHAnsi"/>
                <w:lang w:bidi="en-US"/>
              </w:rPr>
            </w:pPr>
            <w:r w:rsidRPr="0022366E">
              <w:rPr>
                <w:rFonts w:cstheme="minorHAnsi"/>
                <w:lang w:bidi="en-US"/>
              </w:rPr>
              <w:t>4.84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19AC73B" w14:textId="77777777" w:rsidR="0022366E" w:rsidRPr="0022366E" w:rsidRDefault="0022366E" w:rsidP="0022366E">
            <w:pPr>
              <w:jc w:val="both"/>
              <w:rPr>
                <w:rFonts w:cstheme="minorHAnsi"/>
                <w:lang w:bidi="en-US"/>
              </w:rPr>
            </w:pPr>
            <w:r w:rsidRPr="0022366E">
              <w:rPr>
                <w:rFonts w:cstheme="minorHAnsi"/>
                <w:lang w:bidi="en-US"/>
              </w:rPr>
              <w:t>0.60</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9D9DD67"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60F9063" w14:textId="77777777" w:rsidR="0022366E" w:rsidRPr="0022366E" w:rsidRDefault="0022366E" w:rsidP="0022366E">
            <w:pPr>
              <w:jc w:val="both"/>
              <w:rPr>
                <w:rFonts w:cstheme="minorHAnsi"/>
                <w:lang w:bidi="en-US"/>
              </w:rPr>
            </w:pPr>
            <w:r w:rsidRPr="0022366E">
              <w:rPr>
                <w:rFonts w:cstheme="minorHAnsi"/>
                <w:lang w:bidi="en-US"/>
              </w:rPr>
              <w:t>4.12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22EE62"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4CCD6123" w14:textId="77777777" w:rsidTr="0022366E">
        <w:trPr>
          <w:trHeight w:val="5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FE95000" w14:textId="040E8842" w:rsidR="0022366E" w:rsidRPr="0022366E" w:rsidRDefault="0022366E" w:rsidP="0022366E">
            <w:pPr>
              <w:jc w:val="both"/>
              <w:rPr>
                <w:rFonts w:cstheme="minorHAnsi"/>
                <w:lang w:bidi="en-US"/>
              </w:rPr>
            </w:pPr>
            <w:r w:rsidRPr="0022366E">
              <w:rPr>
                <w:rFonts w:cstheme="minorHAnsi"/>
                <w:lang w:bidi="en-US"/>
              </w:rPr>
              <w:t>Cuneus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AEE38C" w14:textId="77777777" w:rsidR="0022366E" w:rsidRPr="0022366E" w:rsidRDefault="0022366E" w:rsidP="0022366E">
            <w:pPr>
              <w:jc w:val="both"/>
              <w:rPr>
                <w:rFonts w:cstheme="minorHAnsi"/>
                <w:lang w:bidi="en-US"/>
              </w:rPr>
            </w:pPr>
            <w:r w:rsidRPr="0022366E">
              <w:rPr>
                <w:rFonts w:cstheme="minorHAnsi"/>
                <w:lang w:bidi="en-US"/>
              </w:rPr>
              <w:t>32.38</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5C39A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11C22DE"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F7273C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4D00D3C" w14:textId="77777777" w:rsidR="0022366E" w:rsidRPr="0022366E" w:rsidRDefault="0022366E" w:rsidP="0022366E">
            <w:pPr>
              <w:jc w:val="both"/>
              <w:rPr>
                <w:rFonts w:cstheme="minorHAnsi"/>
                <w:lang w:bidi="en-US"/>
              </w:rPr>
            </w:pPr>
            <w:r w:rsidRPr="0022366E">
              <w:rPr>
                <w:rFonts w:cstheme="minorHAnsi"/>
                <w:lang w:bidi="en-US"/>
              </w:rPr>
              <w:t>12.13</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C9860FC"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3F64DE8C" w14:textId="77777777" w:rsidTr="0022366E">
        <w:trPr>
          <w:trHeight w:val="5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E146164" w14:textId="2C57904B" w:rsidR="0022366E" w:rsidRPr="0022366E" w:rsidRDefault="0022366E" w:rsidP="0022366E">
            <w:pPr>
              <w:jc w:val="both"/>
              <w:rPr>
                <w:rFonts w:cstheme="minorHAnsi"/>
                <w:lang w:bidi="en-US"/>
              </w:rPr>
            </w:pPr>
            <w:r w:rsidRPr="0022366E">
              <w:rPr>
                <w:rFonts w:cstheme="minorHAnsi"/>
                <w:lang w:bidi="en-US"/>
              </w:rPr>
              <w:t>Postcentral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E925D2"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15CEA1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8D577C" w14:textId="77777777" w:rsidR="0022366E" w:rsidRPr="0022366E" w:rsidRDefault="0022366E" w:rsidP="0022366E">
            <w:pPr>
              <w:jc w:val="both"/>
              <w:rPr>
                <w:rFonts w:cstheme="minorHAnsi"/>
                <w:lang w:bidi="en-US"/>
              </w:rPr>
            </w:pPr>
            <w:r w:rsidRPr="0022366E">
              <w:rPr>
                <w:rFonts w:cstheme="minorHAnsi"/>
                <w:lang w:bidi="en-US"/>
              </w:rPr>
              <w:t>0.32</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D6215C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6EB3209" w14:textId="77777777" w:rsidR="0022366E" w:rsidRPr="0022366E" w:rsidRDefault="0022366E" w:rsidP="0022366E">
            <w:pPr>
              <w:jc w:val="both"/>
              <w:rPr>
                <w:rFonts w:cstheme="minorHAnsi"/>
                <w:lang w:bidi="en-US"/>
              </w:rPr>
            </w:pPr>
            <w:r w:rsidRPr="0022366E">
              <w:rPr>
                <w:rFonts w:cstheme="minorHAnsi"/>
                <w:lang w:bidi="en-US"/>
              </w:rPr>
              <w:t>1.16</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7EB77F0" w14:textId="77777777" w:rsidR="0022366E" w:rsidRPr="0022366E" w:rsidRDefault="0022366E" w:rsidP="0022366E">
            <w:pPr>
              <w:jc w:val="both"/>
              <w:rPr>
                <w:rFonts w:cstheme="minorHAnsi"/>
                <w:lang w:bidi="en-US"/>
              </w:rPr>
            </w:pPr>
            <w:r w:rsidRPr="0022366E">
              <w:rPr>
                <w:rFonts w:cstheme="minorHAnsi"/>
                <w:lang w:bidi="en-US"/>
              </w:rPr>
              <w:t>0.65</w:t>
            </w:r>
          </w:p>
        </w:tc>
      </w:tr>
      <w:tr w:rsidR="0022366E" w:rsidRPr="0022366E" w14:paraId="402DC796" w14:textId="77777777" w:rsidTr="0022366E">
        <w:trPr>
          <w:trHeight w:val="54"/>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BBA68B8" w14:textId="129126D4" w:rsidR="0022366E" w:rsidRPr="0022366E" w:rsidRDefault="0022366E" w:rsidP="0022366E">
            <w:pPr>
              <w:jc w:val="both"/>
              <w:rPr>
                <w:rFonts w:cstheme="minorHAnsi"/>
                <w:lang w:bidi="en-US"/>
              </w:rPr>
            </w:pPr>
            <w:r w:rsidRPr="0022366E">
              <w:rPr>
                <w:rFonts w:cstheme="minorHAnsi"/>
                <w:lang w:bidi="en-US"/>
              </w:rPr>
              <w:t>Planum Temporal</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95015BC" w14:textId="77777777" w:rsidR="0022366E" w:rsidRPr="0022366E" w:rsidRDefault="0022366E" w:rsidP="0022366E">
            <w:pPr>
              <w:jc w:val="both"/>
              <w:rPr>
                <w:rFonts w:cstheme="minorHAnsi"/>
                <w:lang w:bidi="en-US"/>
              </w:rPr>
            </w:pPr>
            <w:r w:rsidRPr="0022366E">
              <w:rPr>
                <w:rFonts w:cstheme="minorHAnsi"/>
                <w:lang w:bidi="en-US"/>
              </w:rPr>
              <w:t>30.93</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05EC4A8" w14:textId="77777777" w:rsidR="0022366E" w:rsidRPr="0022366E" w:rsidRDefault="0022366E" w:rsidP="0022366E">
            <w:pPr>
              <w:jc w:val="both"/>
              <w:rPr>
                <w:rFonts w:cstheme="minorHAnsi"/>
                <w:lang w:bidi="en-US"/>
              </w:rPr>
            </w:pPr>
            <w:r w:rsidRPr="0022366E">
              <w:rPr>
                <w:rFonts w:cstheme="minorHAnsi"/>
                <w:lang w:bidi="en-US"/>
              </w:rPr>
              <w:t>30.97</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EAB486E"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C069747"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3E6473F" w14:textId="77777777" w:rsidR="0022366E" w:rsidRPr="0022366E" w:rsidRDefault="0022366E" w:rsidP="0022366E">
            <w:pPr>
              <w:jc w:val="both"/>
              <w:rPr>
                <w:rFonts w:cstheme="minorHAnsi"/>
                <w:lang w:bidi="en-US"/>
              </w:rPr>
            </w:pPr>
            <w:r w:rsidRPr="0022366E">
              <w:rPr>
                <w:rFonts w:cstheme="minorHAnsi"/>
                <w:lang w:bidi="en-US"/>
              </w:rPr>
              <w:t>15.37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482E86" w14:textId="77777777" w:rsidR="0022366E" w:rsidRPr="0022366E" w:rsidRDefault="0022366E" w:rsidP="0022366E">
            <w:pPr>
              <w:jc w:val="both"/>
              <w:rPr>
                <w:rFonts w:cstheme="minorHAnsi"/>
                <w:lang w:bidi="en-US"/>
              </w:rPr>
            </w:pPr>
            <w:r w:rsidRPr="0022366E">
              <w:rPr>
                <w:rFonts w:cstheme="minorHAnsi"/>
                <w:lang w:bidi="en-US"/>
              </w:rPr>
              <w:t>8.33</w:t>
            </w:r>
          </w:p>
        </w:tc>
      </w:tr>
      <w:tr w:rsidR="0022366E" w:rsidRPr="0022366E" w14:paraId="24A08D74" w14:textId="77777777" w:rsidTr="0022366E">
        <w:trPr>
          <w:trHeight w:val="4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74E9777" w14:textId="2E5ADC12" w:rsidR="0022366E" w:rsidRPr="0022366E" w:rsidRDefault="0022366E" w:rsidP="0022366E">
            <w:pPr>
              <w:jc w:val="both"/>
              <w:rPr>
                <w:rFonts w:cstheme="minorHAnsi"/>
                <w:lang w:bidi="en-US"/>
              </w:rPr>
            </w:pPr>
            <w:r w:rsidRPr="0022366E">
              <w:rPr>
                <w:rFonts w:cstheme="minorHAnsi"/>
                <w:lang w:bidi="en-US"/>
              </w:rPr>
              <w:t>Sup. Occ.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D157F21" w14:textId="77777777" w:rsidR="0022366E" w:rsidRPr="0022366E" w:rsidRDefault="0022366E" w:rsidP="0022366E">
            <w:pPr>
              <w:jc w:val="both"/>
              <w:rPr>
                <w:rFonts w:cstheme="minorHAnsi"/>
                <w:lang w:bidi="en-US"/>
              </w:rPr>
            </w:pPr>
            <w:r w:rsidRPr="0022366E">
              <w:rPr>
                <w:rFonts w:cstheme="minorHAnsi"/>
                <w:lang w:bidi="en-US"/>
              </w:rPr>
              <w:t>43.57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CBAF91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BF2DAF8"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C74059"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CFC7184" w14:textId="77777777" w:rsidR="0022366E" w:rsidRPr="0022366E" w:rsidRDefault="0022366E" w:rsidP="0022366E">
            <w:pPr>
              <w:jc w:val="both"/>
              <w:rPr>
                <w:rFonts w:cstheme="minorHAnsi"/>
                <w:lang w:bidi="en-US"/>
              </w:rPr>
            </w:pPr>
            <w:r w:rsidRPr="0022366E">
              <w:rPr>
                <w:rFonts w:cstheme="minorHAnsi"/>
                <w:lang w:bidi="en-US"/>
              </w:rPr>
              <w:t>2.36</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B9BD753"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6016B728" w14:textId="77777777" w:rsidTr="0022366E">
        <w:trPr>
          <w:trHeight w:val="50"/>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5F702F" w14:textId="5BF896A9" w:rsidR="0022366E" w:rsidRPr="0022366E" w:rsidRDefault="0022366E" w:rsidP="0022366E">
            <w:pPr>
              <w:jc w:val="both"/>
              <w:rPr>
                <w:rFonts w:cstheme="minorHAnsi"/>
                <w:lang w:bidi="en-US"/>
              </w:rPr>
            </w:pPr>
            <w:r w:rsidRPr="0022366E">
              <w:rPr>
                <w:rFonts w:cstheme="minorHAnsi"/>
                <w:lang w:bidi="en-US"/>
              </w:rPr>
              <w:t>Trans. Temp. Gyrus</w:t>
            </w:r>
            <w:r>
              <w:rPr>
                <w:rFonts w:cstheme="minorHAnsi"/>
                <w:lang w:bidi="en-US"/>
              </w:rPr>
              <w:t xml:space="preserve"> *</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5F9B21"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CF3BF2"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D3B8F99" w14:textId="77777777" w:rsidR="0022366E" w:rsidRPr="0022366E" w:rsidRDefault="0022366E" w:rsidP="0022366E">
            <w:pPr>
              <w:jc w:val="both"/>
              <w:rPr>
                <w:rFonts w:cstheme="minorHAnsi"/>
                <w:lang w:bidi="en-US"/>
              </w:rPr>
            </w:pPr>
            <w:r w:rsidRPr="0022366E">
              <w:rPr>
                <w:rFonts w:cstheme="minorHAnsi"/>
                <w:lang w:bidi="en-US"/>
              </w:rPr>
              <w:t>13.96</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100D4D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7F34541" w14:textId="77777777" w:rsidR="0022366E" w:rsidRPr="0022366E" w:rsidRDefault="0022366E" w:rsidP="0022366E">
            <w:pPr>
              <w:jc w:val="both"/>
              <w:rPr>
                <w:rFonts w:cstheme="minorHAnsi"/>
                <w:lang w:bidi="en-US"/>
              </w:rPr>
            </w:pPr>
            <w:r w:rsidRPr="0022366E">
              <w:rPr>
                <w:rFonts w:cstheme="minorHAnsi"/>
                <w:lang w:bidi="en-US"/>
              </w:rPr>
              <w:t>80.02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AB4AB26"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392B5E01" w14:textId="77777777" w:rsidTr="0022366E">
        <w:trPr>
          <w:trHeight w:val="7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7D5804" w14:textId="77777777" w:rsidR="0022366E" w:rsidRPr="0022366E" w:rsidRDefault="0022366E" w:rsidP="0022366E">
            <w:pPr>
              <w:jc w:val="both"/>
              <w:rPr>
                <w:rFonts w:cstheme="minorHAnsi"/>
                <w:lang w:bidi="en-US"/>
              </w:rPr>
            </w:pPr>
            <w:r w:rsidRPr="0022366E">
              <w:rPr>
                <w:rFonts w:cstheme="minorHAnsi"/>
                <w:lang w:bidi="en-US"/>
              </w:rPr>
              <w:t>Anterior Insula</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DA66D2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4B6CAAF"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38A811B"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387A115"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3B65EA" w14:textId="77777777" w:rsidR="0022366E" w:rsidRPr="0022366E" w:rsidRDefault="0022366E" w:rsidP="0022366E">
            <w:pPr>
              <w:jc w:val="both"/>
              <w:rPr>
                <w:rFonts w:cstheme="minorHAnsi"/>
                <w:lang w:bidi="en-US"/>
              </w:rPr>
            </w:pPr>
            <w:r w:rsidRPr="0022366E">
              <w:rPr>
                <w:rFonts w:cstheme="minorHAnsi"/>
                <w:lang w:bidi="en-US"/>
              </w:rPr>
              <w:t>3.98</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C1A031" w14:textId="77777777" w:rsidR="0022366E" w:rsidRPr="0022366E" w:rsidRDefault="0022366E" w:rsidP="0022366E">
            <w:pPr>
              <w:jc w:val="both"/>
              <w:rPr>
                <w:rFonts w:cstheme="minorHAnsi"/>
                <w:lang w:bidi="en-US"/>
              </w:rPr>
            </w:pPr>
            <w:r w:rsidRPr="0022366E">
              <w:rPr>
                <w:rFonts w:cstheme="minorHAnsi"/>
                <w:lang w:bidi="en-US"/>
              </w:rPr>
              <w:t>38.94</w:t>
            </w:r>
          </w:p>
        </w:tc>
      </w:tr>
      <w:tr w:rsidR="0022366E" w:rsidRPr="0022366E" w14:paraId="610F9934" w14:textId="77777777" w:rsidTr="0022366E">
        <w:trPr>
          <w:trHeight w:val="4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FC21CE9" w14:textId="77777777" w:rsidR="0022366E" w:rsidRPr="0022366E" w:rsidRDefault="0022366E" w:rsidP="0022366E">
            <w:pPr>
              <w:jc w:val="both"/>
              <w:rPr>
                <w:rFonts w:cstheme="minorHAnsi"/>
                <w:lang w:bidi="en-US"/>
              </w:rPr>
            </w:pPr>
            <w:r w:rsidRPr="0022366E">
              <w:rPr>
                <w:rFonts w:cstheme="minorHAnsi"/>
                <w:lang w:bidi="en-US"/>
              </w:rPr>
              <w:lastRenderedPageBreak/>
              <w:t>Central Operculum</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DBFA9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629A542"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6B5C178"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CC1965"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1F71ABF" w14:textId="77777777" w:rsidR="0022366E" w:rsidRPr="0022366E" w:rsidRDefault="0022366E" w:rsidP="0022366E">
            <w:pPr>
              <w:jc w:val="both"/>
              <w:rPr>
                <w:rFonts w:cstheme="minorHAnsi"/>
                <w:lang w:bidi="en-US"/>
              </w:rPr>
            </w:pPr>
            <w:r w:rsidRPr="0022366E">
              <w:rPr>
                <w:rFonts w:cstheme="minorHAnsi"/>
                <w:lang w:bidi="en-US"/>
              </w:rPr>
              <w:t>39.97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FC9F02B" w14:textId="77777777" w:rsidR="0022366E" w:rsidRPr="0022366E" w:rsidRDefault="0022366E" w:rsidP="0022366E">
            <w:pPr>
              <w:jc w:val="both"/>
              <w:rPr>
                <w:rFonts w:cstheme="minorHAnsi"/>
                <w:lang w:bidi="en-US"/>
              </w:rPr>
            </w:pPr>
            <w:r w:rsidRPr="0022366E">
              <w:rPr>
                <w:rFonts w:cstheme="minorHAnsi"/>
                <w:lang w:bidi="en-US"/>
              </w:rPr>
              <w:t>48.39</w:t>
            </w:r>
          </w:p>
        </w:tc>
      </w:tr>
      <w:tr w:rsidR="0022366E" w:rsidRPr="0022366E" w14:paraId="07095761" w14:textId="77777777" w:rsidTr="0022366E">
        <w:trPr>
          <w:trHeight w:val="5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E755C33" w14:textId="77777777" w:rsidR="0022366E" w:rsidRPr="0022366E" w:rsidRDefault="0022366E" w:rsidP="0022366E">
            <w:pPr>
              <w:jc w:val="both"/>
              <w:rPr>
                <w:rFonts w:cstheme="minorHAnsi"/>
                <w:lang w:bidi="en-US"/>
              </w:rPr>
            </w:pPr>
            <w:r w:rsidRPr="0022366E">
              <w:rPr>
                <w:rFonts w:cstheme="minorHAnsi"/>
                <w:lang w:bidi="en-US"/>
              </w:rPr>
              <w:t>Entorhinal Area</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75ED11D"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B893567"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D29187"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25AB1B"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621F417"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F9DE28F" w14:textId="77777777" w:rsidR="0022366E" w:rsidRPr="0022366E" w:rsidRDefault="0022366E" w:rsidP="0022366E">
            <w:pPr>
              <w:jc w:val="both"/>
              <w:rPr>
                <w:rFonts w:cstheme="minorHAnsi"/>
                <w:lang w:bidi="en-US"/>
              </w:rPr>
            </w:pPr>
            <w:r w:rsidRPr="0022366E">
              <w:rPr>
                <w:rFonts w:cstheme="minorHAnsi"/>
                <w:lang w:bidi="en-US"/>
              </w:rPr>
              <w:t>10.17</w:t>
            </w:r>
          </w:p>
        </w:tc>
      </w:tr>
      <w:tr w:rsidR="0022366E" w:rsidRPr="0022366E" w14:paraId="003CEEA5" w14:textId="77777777" w:rsidTr="0022366E">
        <w:trPr>
          <w:trHeight w:val="47"/>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C69C609" w14:textId="77777777" w:rsidR="0022366E" w:rsidRPr="0022366E" w:rsidRDefault="0022366E" w:rsidP="0022366E">
            <w:pPr>
              <w:jc w:val="both"/>
              <w:rPr>
                <w:rFonts w:cstheme="minorHAnsi"/>
                <w:lang w:bidi="en-US"/>
              </w:rPr>
            </w:pPr>
            <w:r w:rsidRPr="0022366E">
              <w:rPr>
                <w:rFonts w:cstheme="minorHAnsi"/>
                <w:lang w:bidi="en-US"/>
              </w:rPr>
              <w:t>Frontal Operculum</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DEF7AC"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4D0685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A407A53" w14:textId="77777777" w:rsidR="0022366E" w:rsidRPr="0022366E" w:rsidRDefault="0022366E" w:rsidP="0022366E">
            <w:pPr>
              <w:jc w:val="both"/>
              <w:rPr>
                <w:rFonts w:cstheme="minorHAnsi"/>
                <w:lang w:bidi="en-US"/>
              </w:rPr>
            </w:pPr>
            <w:r w:rsidRPr="0022366E">
              <w:rPr>
                <w:rFonts w:cstheme="minorHAnsi"/>
                <w:lang w:bidi="en-US"/>
              </w:rPr>
              <w:t>21.95</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6A18105"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CDF5F80"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5FA4AA"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41C112AE" w14:textId="77777777" w:rsidTr="0022366E">
        <w:trPr>
          <w:trHeight w:val="27"/>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C9BDE19" w14:textId="77777777" w:rsidR="0022366E" w:rsidRPr="0022366E" w:rsidRDefault="0022366E" w:rsidP="0022366E">
            <w:pPr>
              <w:jc w:val="both"/>
              <w:rPr>
                <w:rFonts w:cstheme="minorHAnsi"/>
                <w:lang w:bidi="en-US"/>
              </w:rPr>
            </w:pPr>
            <w:r w:rsidRPr="0022366E">
              <w:rPr>
                <w:rFonts w:cstheme="minorHAnsi"/>
                <w:lang w:bidi="en-US"/>
              </w:rPr>
              <w:t>Fusiform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2A43ABA"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16DCB09"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C12ED76" w14:textId="77777777" w:rsidR="0022366E" w:rsidRPr="0022366E" w:rsidRDefault="0022366E" w:rsidP="0022366E">
            <w:pPr>
              <w:jc w:val="both"/>
              <w:rPr>
                <w:rFonts w:cstheme="minorHAnsi"/>
                <w:lang w:bidi="en-US"/>
              </w:rPr>
            </w:pPr>
            <w:r w:rsidRPr="0022366E">
              <w:rPr>
                <w:rFonts w:cstheme="minorHAnsi"/>
                <w:lang w:bidi="en-US"/>
              </w:rPr>
              <w:t>0.64</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D2CB5DC" w14:textId="77777777" w:rsidR="0022366E" w:rsidRPr="0022366E" w:rsidRDefault="0022366E" w:rsidP="0022366E">
            <w:pPr>
              <w:jc w:val="both"/>
              <w:rPr>
                <w:rFonts w:cstheme="minorHAnsi"/>
                <w:lang w:bidi="en-US"/>
              </w:rPr>
            </w:pPr>
            <w:r w:rsidRPr="0022366E">
              <w:rPr>
                <w:rFonts w:cstheme="minorHAnsi"/>
                <w:lang w:bidi="en-US"/>
              </w:rPr>
              <w:t>0.74</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749ABA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04A6994"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6F0F2182" w14:textId="77777777" w:rsidTr="0022366E">
        <w:trPr>
          <w:trHeight w:val="6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6F674BB" w14:textId="77777777" w:rsidR="0022366E" w:rsidRPr="0022366E" w:rsidRDefault="0022366E" w:rsidP="0022366E">
            <w:pPr>
              <w:jc w:val="both"/>
              <w:rPr>
                <w:rFonts w:cstheme="minorHAnsi"/>
                <w:lang w:bidi="en-US"/>
              </w:rPr>
            </w:pPr>
            <w:r w:rsidRPr="0022366E">
              <w:rPr>
                <w:rFonts w:cstheme="minorHAnsi"/>
                <w:lang w:bidi="en-US"/>
              </w:rPr>
              <w:t>Inf. Occ.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7E8F1CA" w14:textId="77777777" w:rsidR="0022366E" w:rsidRPr="0022366E" w:rsidRDefault="0022366E" w:rsidP="0022366E">
            <w:pPr>
              <w:jc w:val="both"/>
              <w:rPr>
                <w:rFonts w:cstheme="minorHAnsi"/>
                <w:lang w:bidi="en-US"/>
              </w:rPr>
            </w:pPr>
            <w:r w:rsidRPr="0022366E">
              <w:rPr>
                <w:rFonts w:cstheme="minorHAnsi"/>
                <w:lang w:bidi="en-US"/>
              </w:rPr>
              <w:t>21.03</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E90B3A4" w14:textId="77777777" w:rsidR="0022366E" w:rsidRPr="0022366E" w:rsidRDefault="0022366E" w:rsidP="0022366E">
            <w:pPr>
              <w:jc w:val="both"/>
              <w:rPr>
                <w:rFonts w:cstheme="minorHAnsi"/>
                <w:lang w:bidi="en-US"/>
              </w:rPr>
            </w:pPr>
            <w:r w:rsidRPr="0022366E">
              <w:rPr>
                <w:rFonts w:cstheme="minorHAnsi"/>
                <w:lang w:bidi="en-US"/>
              </w:rPr>
              <w:t>12.07</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0486B94"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53CDC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B0B24C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8F21C3"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2AE66504" w14:textId="77777777" w:rsidTr="0022366E">
        <w:trPr>
          <w:trHeight w:val="6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285791B" w14:textId="77777777" w:rsidR="0022366E" w:rsidRPr="0022366E" w:rsidRDefault="0022366E" w:rsidP="0022366E">
            <w:pPr>
              <w:jc w:val="both"/>
              <w:rPr>
                <w:rFonts w:cstheme="minorHAnsi"/>
                <w:lang w:bidi="en-US"/>
              </w:rPr>
            </w:pPr>
            <w:r w:rsidRPr="0022366E">
              <w:rPr>
                <w:rFonts w:cstheme="minorHAnsi"/>
                <w:lang w:bidi="en-US"/>
              </w:rPr>
              <w:t>Inf. Temp.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583C478"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B150A41"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1375793"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32774E6"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BBC74DE" w14:textId="77777777" w:rsidR="0022366E" w:rsidRPr="0022366E" w:rsidRDefault="0022366E" w:rsidP="0022366E">
            <w:pPr>
              <w:jc w:val="both"/>
              <w:rPr>
                <w:rFonts w:cstheme="minorHAnsi"/>
                <w:lang w:bidi="en-US"/>
              </w:rPr>
            </w:pPr>
            <w:r w:rsidRPr="0022366E">
              <w:rPr>
                <w:rFonts w:cstheme="minorHAnsi"/>
                <w:lang w:bidi="en-US"/>
              </w:rPr>
              <w:t>1.12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7DC5646"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70BE3F50" w14:textId="77777777" w:rsidTr="0022366E">
        <w:trPr>
          <w:trHeight w:val="9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3BE1D06" w14:textId="77777777" w:rsidR="0022366E" w:rsidRPr="0022366E" w:rsidRDefault="0022366E" w:rsidP="0022366E">
            <w:pPr>
              <w:jc w:val="both"/>
              <w:rPr>
                <w:rFonts w:cstheme="minorHAnsi"/>
                <w:lang w:bidi="en-US"/>
              </w:rPr>
            </w:pPr>
            <w:r w:rsidRPr="0022366E">
              <w:rPr>
                <w:rFonts w:cstheme="minorHAnsi"/>
                <w:lang w:bidi="en-US"/>
              </w:rPr>
              <w:t>Orb. Inf. Frontal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F6C4F77"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9314B5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3252567"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3188223"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E454885" w14:textId="77777777" w:rsidR="0022366E" w:rsidRPr="0022366E" w:rsidRDefault="0022366E" w:rsidP="0022366E">
            <w:pPr>
              <w:jc w:val="both"/>
              <w:rPr>
                <w:rFonts w:cstheme="minorHAnsi"/>
                <w:lang w:bidi="en-US"/>
              </w:rPr>
            </w:pPr>
            <w:r w:rsidRPr="0022366E">
              <w:rPr>
                <w:rFonts w:cstheme="minorHAnsi"/>
                <w:lang w:bidi="en-US"/>
              </w:rPr>
              <w:t>10.29</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2FBCB97"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1189505D" w14:textId="77777777" w:rsidTr="0022366E">
        <w:trPr>
          <w:trHeight w:val="6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D8FC9A3" w14:textId="77777777" w:rsidR="0022366E" w:rsidRPr="0022366E" w:rsidRDefault="0022366E" w:rsidP="0022366E">
            <w:pPr>
              <w:jc w:val="both"/>
              <w:rPr>
                <w:rFonts w:cstheme="minorHAnsi"/>
                <w:lang w:bidi="en-US"/>
              </w:rPr>
            </w:pPr>
            <w:r w:rsidRPr="0022366E">
              <w:rPr>
                <w:rFonts w:cstheme="minorHAnsi"/>
                <w:lang w:bidi="en-US"/>
              </w:rPr>
              <w:t>Post. Insula</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0374982"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40BCB29"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37D8995"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21400FC"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766D95" w14:textId="77777777" w:rsidR="0022366E" w:rsidRPr="0022366E" w:rsidRDefault="0022366E" w:rsidP="0022366E">
            <w:pPr>
              <w:jc w:val="both"/>
              <w:rPr>
                <w:rFonts w:cstheme="minorHAnsi"/>
                <w:lang w:bidi="en-US"/>
              </w:rPr>
            </w:pPr>
            <w:r w:rsidRPr="0022366E">
              <w:rPr>
                <w:rFonts w:cstheme="minorHAnsi"/>
                <w:lang w:bidi="en-US"/>
              </w:rPr>
              <w:t>22.57</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56C325" w14:textId="77777777" w:rsidR="0022366E" w:rsidRPr="0022366E" w:rsidRDefault="0022366E" w:rsidP="0022366E">
            <w:pPr>
              <w:jc w:val="both"/>
              <w:rPr>
                <w:rFonts w:cstheme="minorHAnsi"/>
                <w:lang w:bidi="en-US"/>
              </w:rPr>
            </w:pPr>
            <w:r w:rsidRPr="0022366E">
              <w:rPr>
                <w:rFonts w:cstheme="minorHAnsi"/>
                <w:lang w:bidi="en-US"/>
              </w:rPr>
              <w:t>68.82</w:t>
            </w:r>
          </w:p>
        </w:tc>
      </w:tr>
      <w:tr w:rsidR="0022366E" w:rsidRPr="0022366E" w14:paraId="39946C30" w14:textId="77777777" w:rsidTr="0022366E">
        <w:trPr>
          <w:trHeight w:val="7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BDCC53E" w14:textId="77777777" w:rsidR="0022366E" w:rsidRPr="0022366E" w:rsidRDefault="0022366E" w:rsidP="0022366E">
            <w:pPr>
              <w:jc w:val="both"/>
              <w:rPr>
                <w:rFonts w:cstheme="minorHAnsi"/>
                <w:lang w:bidi="en-US"/>
              </w:rPr>
            </w:pPr>
            <w:r w:rsidRPr="0022366E">
              <w:rPr>
                <w:rFonts w:cstheme="minorHAnsi"/>
                <w:lang w:bidi="en-US"/>
              </w:rPr>
              <w:t>Parietal Operculum</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F87C3F9"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676093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94D4494"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44C85F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6BBD794" w14:textId="77777777" w:rsidR="0022366E" w:rsidRPr="0022366E" w:rsidRDefault="0022366E" w:rsidP="0022366E">
            <w:pPr>
              <w:jc w:val="both"/>
              <w:rPr>
                <w:rFonts w:cstheme="minorHAnsi"/>
                <w:lang w:bidi="en-US"/>
              </w:rPr>
            </w:pPr>
            <w:r w:rsidRPr="0022366E">
              <w:rPr>
                <w:rFonts w:cstheme="minorHAnsi"/>
                <w:lang w:bidi="en-US"/>
              </w:rPr>
              <w:t>38.70</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F4A1F02" w14:textId="77777777" w:rsidR="0022366E" w:rsidRPr="0022366E" w:rsidRDefault="0022366E" w:rsidP="0022366E">
            <w:pPr>
              <w:jc w:val="both"/>
              <w:rPr>
                <w:rFonts w:cstheme="minorHAnsi"/>
                <w:lang w:bidi="en-US"/>
              </w:rPr>
            </w:pPr>
            <w:r w:rsidRPr="0022366E">
              <w:rPr>
                <w:rFonts w:cstheme="minorHAnsi"/>
                <w:lang w:bidi="en-US"/>
              </w:rPr>
              <w:t>20.16</w:t>
            </w:r>
          </w:p>
        </w:tc>
      </w:tr>
      <w:tr w:rsidR="0022366E" w:rsidRPr="0022366E" w14:paraId="748FEB89" w14:textId="77777777" w:rsidTr="0022366E">
        <w:trPr>
          <w:trHeight w:val="52"/>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E074CD3" w14:textId="77777777" w:rsidR="0022366E" w:rsidRPr="0022366E" w:rsidRDefault="0022366E" w:rsidP="0022366E">
            <w:pPr>
              <w:jc w:val="both"/>
              <w:rPr>
                <w:rFonts w:cstheme="minorHAnsi"/>
                <w:lang w:bidi="en-US"/>
              </w:rPr>
            </w:pPr>
            <w:r w:rsidRPr="0022366E">
              <w:rPr>
                <w:rFonts w:cstheme="minorHAnsi"/>
                <w:lang w:bidi="en-US"/>
              </w:rPr>
              <w:t>Post. Orb.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91AF6E5"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A7E8A8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39546FE"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0D151F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426CD0" w14:textId="77777777" w:rsidR="0022366E" w:rsidRPr="0022366E" w:rsidRDefault="0022366E" w:rsidP="0022366E">
            <w:pPr>
              <w:jc w:val="both"/>
              <w:rPr>
                <w:rFonts w:cstheme="minorHAnsi"/>
                <w:lang w:bidi="en-US"/>
              </w:rPr>
            </w:pPr>
            <w:r w:rsidRPr="0022366E">
              <w:rPr>
                <w:rFonts w:cstheme="minorHAnsi"/>
                <w:lang w:bidi="en-US"/>
              </w:rPr>
              <w:t>7.25</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455399C" w14:textId="77777777" w:rsidR="0022366E" w:rsidRPr="0022366E" w:rsidRDefault="0022366E" w:rsidP="0022366E">
            <w:pPr>
              <w:jc w:val="both"/>
              <w:rPr>
                <w:rFonts w:cstheme="minorHAnsi"/>
                <w:lang w:bidi="en-US"/>
              </w:rPr>
            </w:pPr>
            <w:r w:rsidRPr="0022366E">
              <w:rPr>
                <w:rFonts w:cstheme="minorHAnsi"/>
                <w:lang w:bidi="en-US"/>
              </w:rPr>
              <w:t>8.71</w:t>
            </w:r>
          </w:p>
        </w:tc>
      </w:tr>
      <w:tr w:rsidR="0022366E" w:rsidRPr="0022366E" w14:paraId="43576AE2" w14:textId="77777777" w:rsidTr="0022366E">
        <w:trPr>
          <w:trHeight w:val="25"/>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04BED1E" w14:textId="77777777" w:rsidR="0022366E" w:rsidRPr="0022366E" w:rsidRDefault="0022366E" w:rsidP="0022366E">
            <w:pPr>
              <w:jc w:val="both"/>
              <w:rPr>
                <w:rFonts w:cstheme="minorHAnsi"/>
                <w:lang w:bidi="en-US"/>
              </w:rPr>
            </w:pPr>
            <w:r w:rsidRPr="0022366E">
              <w:rPr>
                <w:rFonts w:cstheme="minorHAnsi"/>
                <w:lang w:bidi="en-US"/>
              </w:rPr>
              <w:t xml:space="preserve">Planum </w:t>
            </w:r>
            <w:proofErr w:type="spellStart"/>
            <w:r w:rsidRPr="0022366E">
              <w:rPr>
                <w:rFonts w:cstheme="minorHAnsi"/>
                <w:lang w:bidi="en-US"/>
              </w:rPr>
              <w:t>Polare</w:t>
            </w:r>
            <w:proofErr w:type="spellEnd"/>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BD4659A"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E4A8648"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C0E60FB"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EAB5B86"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EE2CB17"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D962006" w14:textId="77777777" w:rsidR="0022366E" w:rsidRPr="0022366E" w:rsidRDefault="0022366E" w:rsidP="0022366E">
            <w:pPr>
              <w:jc w:val="both"/>
              <w:rPr>
                <w:rFonts w:cstheme="minorHAnsi"/>
                <w:lang w:bidi="en-US"/>
              </w:rPr>
            </w:pPr>
            <w:r w:rsidRPr="0022366E">
              <w:rPr>
                <w:rFonts w:cstheme="minorHAnsi"/>
                <w:lang w:bidi="en-US"/>
              </w:rPr>
              <w:t>68.46</w:t>
            </w:r>
          </w:p>
        </w:tc>
      </w:tr>
      <w:tr w:rsidR="0022366E" w:rsidRPr="0022366E" w14:paraId="38A3F225" w14:textId="77777777" w:rsidTr="0022366E">
        <w:trPr>
          <w:trHeight w:val="7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BAC3EBD" w14:textId="77777777" w:rsidR="0022366E" w:rsidRPr="0022366E" w:rsidRDefault="0022366E" w:rsidP="0022366E">
            <w:pPr>
              <w:jc w:val="both"/>
              <w:rPr>
                <w:rFonts w:cstheme="minorHAnsi"/>
                <w:lang w:bidi="en-US"/>
              </w:rPr>
            </w:pPr>
            <w:r w:rsidRPr="0022366E">
              <w:rPr>
                <w:rFonts w:cstheme="minorHAnsi"/>
                <w:lang w:bidi="en-US"/>
              </w:rPr>
              <w:t>Sup. Frontal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9EF9BF2" w14:textId="77777777" w:rsidR="0022366E" w:rsidRPr="0022366E" w:rsidRDefault="0022366E" w:rsidP="0022366E">
            <w:pPr>
              <w:jc w:val="both"/>
              <w:rPr>
                <w:rFonts w:cstheme="minorHAnsi"/>
                <w:lang w:bidi="en-US"/>
              </w:rPr>
            </w:pPr>
            <w:r w:rsidRPr="0022366E">
              <w:rPr>
                <w:rFonts w:cstheme="minorHAnsi"/>
                <w:lang w:bidi="en-US"/>
              </w:rPr>
              <w:t>3.42</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83E711A" w14:textId="77777777" w:rsidR="0022366E" w:rsidRPr="0022366E" w:rsidRDefault="0022366E" w:rsidP="0022366E">
            <w:pPr>
              <w:jc w:val="both"/>
              <w:rPr>
                <w:rFonts w:cstheme="minorHAnsi"/>
                <w:lang w:bidi="en-US"/>
              </w:rPr>
            </w:pPr>
            <w:r w:rsidRPr="0022366E">
              <w:rPr>
                <w:rFonts w:cstheme="minorHAnsi"/>
                <w:lang w:bidi="en-US"/>
              </w:rPr>
              <w:t>3.35</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7E85B248"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A156B11"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2B94F3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A206A8A"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50CAAE50" w14:textId="77777777" w:rsidTr="0022366E">
        <w:trPr>
          <w:trHeight w:val="25"/>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48D5042" w14:textId="77777777" w:rsidR="0022366E" w:rsidRPr="0022366E" w:rsidRDefault="0022366E" w:rsidP="0022366E">
            <w:pPr>
              <w:jc w:val="both"/>
              <w:rPr>
                <w:rFonts w:cstheme="minorHAnsi"/>
                <w:lang w:bidi="en-US"/>
              </w:rPr>
            </w:pPr>
            <w:r w:rsidRPr="0022366E">
              <w:rPr>
                <w:rFonts w:cstheme="minorHAnsi"/>
                <w:lang w:bidi="en-US"/>
              </w:rPr>
              <w:t>Suppl. Motor Cortex</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C4CAD26" w14:textId="77777777" w:rsidR="0022366E" w:rsidRPr="0022366E" w:rsidRDefault="0022366E" w:rsidP="0022366E">
            <w:pPr>
              <w:jc w:val="both"/>
              <w:rPr>
                <w:rFonts w:cstheme="minorHAnsi"/>
                <w:lang w:bidi="en-US"/>
              </w:rPr>
            </w:pPr>
            <w:r w:rsidRPr="0022366E">
              <w:rPr>
                <w:rFonts w:cstheme="minorHAnsi"/>
                <w:lang w:bidi="en-US"/>
              </w:rPr>
              <w:t>8.85</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49B54FB"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6181AA5"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C2F046"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288A072"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E800849"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46661733" w14:textId="77777777" w:rsidTr="0022366E">
        <w:trPr>
          <w:trHeight w:val="56"/>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A8E0C15" w14:textId="77777777" w:rsidR="0022366E" w:rsidRPr="0022366E" w:rsidRDefault="0022366E" w:rsidP="0022366E">
            <w:pPr>
              <w:jc w:val="both"/>
              <w:rPr>
                <w:rFonts w:cstheme="minorHAnsi"/>
                <w:lang w:bidi="en-US"/>
              </w:rPr>
            </w:pPr>
            <w:r w:rsidRPr="0022366E">
              <w:rPr>
                <w:rFonts w:cstheme="minorHAnsi"/>
                <w:lang w:bidi="en-US"/>
              </w:rPr>
              <w:t>Sup. Parietal Lobe</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6722D0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35AC72" w14:textId="77777777" w:rsidR="0022366E" w:rsidRPr="0022366E" w:rsidRDefault="0022366E" w:rsidP="0022366E">
            <w:pPr>
              <w:jc w:val="both"/>
              <w:rPr>
                <w:rFonts w:cstheme="minorHAnsi"/>
                <w:lang w:bidi="en-US"/>
              </w:rPr>
            </w:pPr>
            <w:r w:rsidRPr="0022366E">
              <w:rPr>
                <w:rFonts w:cstheme="minorHAnsi"/>
                <w:lang w:bidi="en-US"/>
              </w:rPr>
              <w:t>6.00</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72581E1"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4F4873A"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3F4AAE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C4CB91C" w14:textId="77777777" w:rsidR="0022366E" w:rsidRPr="0022366E" w:rsidRDefault="0022366E" w:rsidP="0022366E">
            <w:pPr>
              <w:jc w:val="both"/>
              <w:rPr>
                <w:rFonts w:cstheme="minorHAnsi"/>
                <w:lang w:bidi="en-US"/>
              </w:rPr>
            </w:pPr>
            <w:r w:rsidRPr="0022366E">
              <w:rPr>
                <w:rFonts w:cstheme="minorHAnsi"/>
                <w:lang w:bidi="en-US"/>
              </w:rPr>
              <w:t>-</w:t>
            </w:r>
          </w:p>
        </w:tc>
      </w:tr>
      <w:tr w:rsidR="0022366E" w:rsidRPr="0022366E" w14:paraId="57C24C1F" w14:textId="77777777" w:rsidTr="0022366E">
        <w:trPr>
          <w:trHeight w:val="33"/>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594E9ED" w14:textId="77777777" w:rsidR="0022366E" w:rsidRPr="0022366E" w:rsidRDefault="0022366E" w:rsidP="0022366E">
            <w:pPr>
              <w:jc w:val="both"/>
              <w:rPr>
                <w:rFonts w:cstheme="minorHAnsi"/>
                <w:lang w:bidi="en-US"/>
              </w:rPr>
            </w:pPr>
            <w:r w:rsidRPr="0022366E">
              <w:rPr>
                <w:rFonts w:cstheme="minorHAnsi"/>
                <w:lang w:bidi="en-US"/>
              </w:rPr>
              <w:t>Temp. Pole</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CDF003D"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2190784"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35422740"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45E882FD"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3F5FB5B"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0EB88490" w14:textId="77777777" w:rsidR="0022366E" w:rsidRPr="0022366E" w:rsidRDefault="0022366E" w:rsidP="0022366E">
            <w:pPr>
              <w:jc w:val="both"/>
              <w:rPr>
                <w:rFonts w:cstheme="minorHAnsi"/>
                <w:lang w:bidi="en-US"/>
              </w:rPr>
            </w:pPr>
            <w:r w:rsidRPr="0022366E">
              <w:rPr>
                <w:rFonts w:cstheme="minorHAnsi"/>
                <w:lang w:bidi="en-US"/>
              </w:rPr>
              <w:t>5.45</w:t>
            </w:r>
          </w:p>
        </w:tc>
      </w:tr>
      <w:tr w:rsidR="0022366E" w:rsidRPr="0022366E" w14:paraId="7FFA7E63" w14:textId="77777777" w:rsidTr="0022366E">
        <w:trPr>
          <w:trHeight w:val="98"/>
        </w:trPr>
        <w:tc>
          <w:tcPr>
            <w:tcW w:w="2062"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3EF29DC" w14:textId="77777777" w:rsidR="0022366E" w:rsidRPr="0022366E" w:rsidRDefault="0022366E" w:rsidP="0022366E">
            <w:pPr>
              <w:jc w:val="both"/>
              <w:rPr>
                <w:rFonts w:cstheme="minorHAnsi"/>
                <w:lang w:bidi="en-US"/>
              </w:rPr>
            </w:pPr>
            <w:r w:rsidRPr="0022366E">
              <w:rPr>
                <w:rFonts w:cstheme="minorHAnsi"/>
                <w:lang w:bidi="en-US"/>
              </w:rPr>
              <w:t>Trans. Temp. Gyrus</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1925CCA5"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A2882BF"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F2CCB0D" w14:textId="77777777" w:rsidR="0022366E" w:rsidRPr="0022366E" w:rsidRDefault="0022366E" w:rsidP="0022366E">
            <w:pPr>
              <w:jc w:val="both"/>
              <w:rPr>
                <w:rFonts w:cstheme="minorHAnsi"/>
                <w:lang w:bidi="en-US"/>
              </w:rPr>
            </w:pPr>
            <w:r w:rsidRPr="0022366E">
              <w:rPr>
                <w:rFonts w:cstheme="minorHAnsi"/>
                <w:lang w:bidi="en-US"/>
              </w:rPr>
              <w:t>-</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5476A09E" w14:textId="77777777" w:rsidR="0022366E" w:rsidRPr="0022366E" w:rsidRDefault="0022366E" w:rsidP="0022366E">
            <w:pPr>
              <w:jc w:val="both"/>
              <w:rPr>
                <w:rFonts w:cstheme="minorHAnsi"/>
                <w:lang w:bidi="en-US"/>
              </w:rPr>
            </w:pPr>
            <w:r w:rsidRPr="0022366E">
              <w:rPr>
                <w:rFonts w:cstheme="minorHAnsi"/>
                <w:lang w:bidi="en-US"/>
              </w:rPr>
              <w:t>-</w:t>
            </w:r>
          </w:p>
        </w:tc>
        <w:tc>
          <w:tcPr>
            <w:tcW w:w="1287"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65FCA0A4" w14:textId="77777777" w:rsidR="0022366E" w:rsidRPr="0022366E" w:rsidRDefault="0022366E" w:rsidP="0022366E">
            <w:pPr>
              <w:jc w:val="both"/>
              <w:rPr>
                <w:rFonts w:cstheme="minorHAnsi"/>
                <w:lang w:bidi="en-US"/>
              </w:rPr>
            </w:pPr>
            <w:r w:rsidRPr="0022366E">
              <w:rPr>
                <w:rFonts w:cstheme="minorHAnsi"/>
                <w:lang w:bidi="en-US"/>
              </w:rPr>
              <w:t>-</w:t>
            </w:r>
          </w:p>
        </w:tc>
        <w:tc>
          <w:tcPr>
            <w:tcW w:w="1293" w:type="dxa"/>
            <w:tcBorders>
              <w:top w:val="single" w:sz="8" w:space="0" w:color="000000"/>
              <w:left w:val="single" w:sz="8" w:space="0" w:color="000000"/>
              <w:bottom w:val="single" w:sz="8" w:space="0" w:color="000000"/>
              <w:right w:val="single" w:sz="8" w:space="0" w:color="000000"/>
            </w:tcBorders>
            <w:shd w:val="clear" w:color="auto" w:fill="auto"/>
            <w:tcMar>
              <w:top w:w="96" w:type="dxa"/>
              <w:left w:w="192" w:type="dxa"/>
              <w:bottom w:w="96" w:type="dxa"/>
              <w:right w:w="192" w:type="dxa"/>
            </w:tcMar>
            <w:hideMark/>
          </w:tcPr>
          <w:p w14:paraId="27ABAC37" w14:textId="77777777" w:rsidR="0022366E" w:rsidRPr="0022366E" w:rsidRDefault="0022366E" w:rsidP="0022366E">
            <w:pPr>
              <w:jc w:val="both"/>
              <w:rPr>
                <w:rFonts w:cstheme="minorHAnsi"/>
                <w:lang w:bidi="en-US"/>
              </w:rPr>
            </w:pPr>
            <w:r w:rsidRPr="0022366E">
              <w:rPr>
                <w:rFonts w:cstheme="minorHAnsi"/>
                <w:lang w:bidi="en-US"/>
              </w:rPr>
              <w:t>84.44</w:t>
            </w:r>
          </w:p>
        </w:tc>
      </w:tr>
    </w:tbl>
    <w:p w14:paraId="1323BA7B" w14:textId="77777777" w:rsidR="00555481" w:rsidRDefault="00555481" w:rsidP="00A46A9B">
      <w:pPr>
        <w:jc w:val="both"/>
        <w:rPr>
          <w:rFonts w:cstheme="minorHAnsi"/>
          <w:lang w:bidi="en-US"/>
        </w:rPr>
      </w:pPr>
    </w:p>
    <w:p w14:paraId="22832613" w14:textId="7892F4C9" w:rsidR="00C4442E" w:rsidRDefault="000C7327" w:rsidP="00C4442E">
      <w:pPr>
        <w:jc w:val="both"/>
      </w:pPr>
      <w:r>
        <w:rPr>
          <w:u w:val="single"/>
        </w:rPr>
        <w:t>Regional</w:t>
      </w:r>
      <w:r w:rsidR="00C4442E">
        <w:rPr>
          <w:u w:val="single"/>
        </w:rPr>
        <w:t xml:space="preserve"> Analysis</w:t>
      </w:r>
    </w:p>
    <w:p w14:paraId="6905487E" w14:textId="399D7065" w:rsidR="007F01CF" w:rsidRPr="001E5EF5" w:rsidRDefault="007F01CF" w:rsidP="007F01CF">
      <w:pPr>
        <w:jc w:val="both"/>
        <w:rPr>
          <w:rStyle w:val="CommentReference"/>
          <w:rFonts w:cstheme="minorHAnsi"/>
          <w:sz w:val="24"/>
          <w:szCs w:val="24"/>
          <w:lang w:bidi="en-US"/>
        </w:rPr>
      </w:pPr>
      <w:r w:rsidRPr="006E73B4">
        <w:t xml:space="preserve">In addition to a global cortex analysis, we also </w:t>
      </w:r>
      <w:r w:rsidR="00E62D93">
        <w:t>compared</w:t>
      </w:r>
      <w:r w:rsidRPr="006E73B4">
        <w:t xml:space="preserve"> </w:t>
      </w:r>
      <w:r w:rsidR="00E62D93">
        <w:t>the average of group intercepts for select regions (</w:t>
      </w:r>
      <w:r w:rsidR="00131DB7">
        <w:t xml:space="preserve">Figures </w:t>
      </w:r>
      <w:r w:rsidR="00B2189C">
        <w:t>2</w:t>
      </w:r>
      <w:r w:rsidR="00F8367B">
        <w:t>,</w:t>
      </w:r>
      <w:r w:rsidR="00B2189C">
        <w:t>4</w:t>
      </w:r>
      <w:r w:rsidR="00F8367B">
        <w:t>,</w:t>
      </w:r>
      <w:r w:rsidR="00B2189C">
        <w:t>6</w:t>
      </w:r>
      <w:r w:rsidR="00F8367B">
        <w:t>, bottom panel</w:t>
      </w:r>
      <w:r w:rsidR="00E62D93">
        <w:t>)</w:t>
      </w:r>
      <w:r w:rsidRPr="006E73B4">
        <w:t xml:space="preserve">. The consistent stepwise decrease in average </w:t>
      </w:r>
      <w:r w:rsidR="000F4C5B">
        <w:t>intercept</w:t>
      </w:r>
      <w:r w:rsidRPr="006E73B4">
        <w:t xml:space="preserve"> values reflects neurodegeneration caused by HD since the magnitude of these metrics should generally decrease with disease progression </w:t>
      </w:r>
      <w:r w:rsidRPr="006E73B4">
        <w:fldChar w:fldCharType="begin" w:fldLock="1"/>
      </w:r>
      <w:r w:rsidR="006011BB">
        <w:instrText>ADDIN CSL_CITATION {"citationItems":[{"id":"ITEM-1","itemData":{"DOI":"10.1016/j.nbd.2010.07.014","ISSN":"09699961","PMID":"20688164","abstract":"Neuroimaging studies of subjects who are gene-expanded for Huntington Disease, but not yet diagnosed (termed prodromal HD), report that the cortex is \"spared,\" despite the decrement in striatal and cerebral white-matter volume. Measurement of whole-cortex volume can mask more subtle, but potentially clinically relevant regional changes in volume, thinning, or surface area. The current study addressed this limitation by evaluating cortical morphology of 523 prodromal HD subjects. Participants included 693 individuals enrolled in the PREDICT-HD protocol. Of these participants, 523 carried the HD gene mutation (prodromal HD group); the remaining 170 were non gene-expanded and served as the comparison group. Based on age and CAG repeat length, gene-expanded subjects were categorized as \"Far from onset,\" \"Midway to onset,\" \"Near onset,\" and \"already diagnosed.\" MRI scans were processed using FreeSurfer. Cortical volume, thickness, and surface area were not significantly different between the Far from onset group and controls. However, beginning in the Midway to onset group, the cortex showed significant volume decrement, affecting most the posterior and superior cerebral regions. This pattern progressed when evaluating the groups further into the disease process. Areas that remained mostly unaffected included ventral and medial regions of the frontal and temporal cortex. Morphologic changes were mostly in thinning as surface area did not substantially change in most regions. Early in the course of HD, the cortex shows changes that are manifest as cortical thinning and are most robust in the posterior and superior regions of the cerebrum. © 2010 Elsevier Inc.","author":[{"dropping-particle":"","family":"Nopoulos","given":"Peggy C.","non-dropping-particle":"","parse-names":false,"suffix":""},{"dropping-particle":"","family":"Aylward","given":"Elizabeth H.","non-dropping-particle":"","parse-names":false,"suffix":""},{"dropping-particle":"","family":"Ross","given":"Christopher A.","non-dropping-particle":"","parse-names":false,"suffix":""},{"dropping-particle":"","family":"Johnson","given":"Hans J.","non-dropping-particle":"","parse-names":false,"suffix":""},{"dropping-particle":"","family":"Magnotta","given":"Vincent A.","non-dropping-particle":"","parse-names":false,"suffix":""},{"dropping-particle":"","family":"Juhl","given":"Andrew R.","non-dropping-particle":"","parse-names":false,"suffix":""},{"dropping-particle":"","family":"Pierson","given":"Ronald K.","non-dropping-particle":"","parse-names":false,"suffix":""},{"dropping-particle":"","family":"Mills","given":"James","non-dropping-particle":"","parse-names":false,"suffix":""},{"dropping-particle":"","family":"Langbehn","given":"Douglas R.","non-dropping-particle":"","parse-names":false,"suffix":""},{"dropping-particle":"","family":"Paulsen","given":"Jane S.","non-dropping-particle":"","parse-names":false,"suffix":""}],"container-title":"Neurobiology of Disease","id":"ITEM-1","issue":"3","issued":{"date-parts":[["2010"]]},"page":"544-554","publisher":"Elsevier Inc.","title":"Cerebral cortex structure in prodromal Huntington disease","type":"article-journal","volume":"40"},"uris":["http://www.mendeley.com/documents/?uuid=324a3164-38d3-4996-afb0-e505b0d84c40"]},{"id":"ITEM-2","itemData":{"DOI":"10.1212/WNL.58.5.695","ISSN":"00283878","PMID":"11889230","abstract":"Background: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-2","issue":"5","issued":{"date-parts":[["2002"]]},"page":"695-701","title":"Regional and progressive thinning of the cortical ribbon in Huntington's disease","type":"article-journal","volume":"58"},"uris":["http://www.mendeley.com/documents/?uuid=8f5e7da8-215d-4135-93b3-936a707ba50f"]}],"mendeley":{"formattedCitation":"&lt;sup&gt;11,12&lt;/sup&gt;","plainTextFormattedCitation":"11,12","previouslyFormattedCitation":"&lt;sup&gt;11,12&lt;/sup&gt;"},"properties":{"noteIndex":0},"schema":"https://github.com/citation-style-language/schema/raw/master/csl-citation.json"}</w:instrText>
      </w:r>
      <w:r w:rsidRPr="006E73B4">
        <w:fldChar w:fldCharType="separate"/>
      </w:r>
      <w:r w:rsidR="006011BB" w:rsidRPr="006011BB">
        <w:rPr>
          <w:noProof/>
          <w:vertAlign w:val="superscript"/>
        </w:rPr>
        <w:t>11,12</w:t>
      </w:r>
      <w:r w:rsidRPr="006E73B4">
        <w:fldChar w:fldCharType="end"/>
      </w:r>
      <w:r w:rsidRPr="006E73B4">
        <w:t xml:space="preserve">. The similarity in the </w:t>
      </w:r>
      <w:r w:rsidR="000F4C5B">
        <w:t>intercept</w:t>
      </w:r>
      <w:r w:rsidRPr="006E73B4">
        <w:t xml:space="preserve"> values </w:t>
      </w:r>
      <w:r>
        <w:t xml:space="preserve">for </w:t>
      </w:r>
      <w:r w:rsidR="00DE572D">
        <w:t xml:space="preserve">detected changes </w:t>
      </w:r>
      <w:r w:rsidRPr="006E73B4">
        <w:t xml:space="preserve">within </w:t>
      </w:r>
      <w:r>
        <w:t xml:space="preserve">the same </w:t>
      </w:r>
      <w:r w:rsidRPr="006E73B4">
        <w:t>regions</w:t>
      </w:r>
      <w:r>
        <w:t>, even on separate hemispheres,</w:t>
      </w:r>
      <w:r w:rsidRPr="006E73B4">
        <w:t xml:space="preserve"> suggests that region</w:t>
      </w:r>
      <w:r w:rsidR="00DE572D">
        <w:t>al</w:t>
      </w:r>
      <w:r w:rsidRPr="006E73B4">
        <w:t xml:space="preserve"> model fits are preserved across the features and throughout the corresponding structure for </w:t>
      </w:r>
      <w:r w:rsidRPr="006E73B4">
        <w:lastRenderedPageBreak/>
        <w:t xml:space="preserve">controls and diagnostic groups. High </w:t>
      </w:r>
      <w:r w:rsidR="000F4C5B">
        <w:t>intercept</w:t>
      </w:r>
      <w:r w:rsidRPr="006E73B4">
        <w:t xml:space="preserve"> values for LGI </w:t>
      </w:r>
      <w:r w:rsidR="007D76BA">
        <w:t xml:space="preserve">in the insula </w:t>
      </w:r>
      <w:r w:rsidRPr="006E73B4">
        <w:t xml:space="preserve">indicate high </w:t>
      </w:r>
      <w:r w:rsidR="00DE572D">
        <w:t xml:space="preserve">correlation for changes in LGI </w:t>
      </w:r>
      <w:r w:rsidRPr="006E73B4">
        <w:t xml:space="preserve">in these regions, which would further support LGI as a potential early biomarker. </w:t>
      </w:r>
    </w:p>
    <w:p w14:paraId="1488E644" w14:textId="77777777" w:rsidR="004A04B4" w:rsidRDefault="004A04B4" w:rsidP="004A04B4">
      <w:pPr>
        <w:jc w:val="both"/>
      </w:pPr>
    </w:p>
    <w:p w14:paraId="0B76F2F1" w14:textId="6DA16DE5" w:rsidR="00C93FB1" w:rsidRPr="00A955DC" w:rsidRDefault="00DB5EA8" w:rsidP="009C43D5">
      <w:pPr>
        <w:jc w:val="both"/>
      </w:pPr>
      <w:r>
        <w:t xml:space="preserve">Shown in Figure </w:t>
      </w:r>
      <w:r w:rsidR="00E5223F">
        <w:t>A-1</w:t>
      </w:r>
      <w:r>
        <w:t>,</w:t>
      </w:r>
      <w:r w:rsidR="00B52AD4">
        <w:t xml:space="preserve"> we </w:t>
      </w:r>
      <w:r w:rsidR="00A053A9">
        <w:t xml:space="preserve">additionally </w:t>
      </w:r>
      <w:r w:rsidR="00B52AD4">
        <w:t>observe that</w:t>
      </w:r>
      <w:r>
        <w:t xml:space="preserve"> o</w:t>
      </w:r>
      <w:r w:rsidR="002915AF" w:rsidRPr="006E73B4">
        <w:t>ur model can correlate clusters</w:t>
      </w:r>
      <w:r w:rsidR="00356CCA">
        <w:t xml:space="preserve"> that span multiple structures</w:t>
      </w:r>
      <w:r w:rsidR="0028688E">
        <w:t>, such as a cluster that overlaps with both the cuneus and pre-cuneus</w:t>
      </w:r>
      <w:r w:rsidR="00C63621">
        <w:t xml:space="preserve">. </w:t>
      </w:r>
      <w:r w:rsidR="00344DDD">
        <w:t>We note that t</w:t>
      </w:r>
      <w:r w:rsidR="00C63621">
        <w:t xml:space="preserve">hese detections are </w:t>
      </w:r>
      <w:r w:rsidR="002915AF" w:rsidRPr="006E73B4">
        <w:t xml:space="preserve">undeterred by differences in cortical shape that </w:t>
      </w:r>
      <w:r w:rsidR="00BF7F51">
        <w:t>de</w:t>
      </w:r>
      <w:r w:rsidR="00B0799F">
        <w:t>lineate</w:t>
      </w:r>
      <w:r w:rsidR="002915AF" w:rsidRPr="006E73B4">
        <w:t xml:space="preserve"> different cortical structures</w:t>
      </w:r>
      <w:r w:rsidR="00344DDD">
        <w:t xml:space="preserve">, and the </w:t>
      </w:r>
      <w:r w:rsidR="002915AF" w:rsidRPr="006E73B4">
        <w:t xml:space="preserve">relative </w:t>
      </w:r>
      <w:r w:rsidR="000F4C5B">
        <w:t>intercept</w:t>
      </w:r>
      <w:r w:rsidR="002915AF" w:rsidRPr="006E73B4">
        <w:t xml:space="preserve"> values</w:t>
      </w:r>
      <w:r w:rsidR="00C63621">
        <w:t xml:space="preserve"> </w:t>
      </w:r>
      <w:r w:rsidR="009A4573">
        <w:t xml:space="preserve">alter </w:t>
      </w:r>
      <w:r w:rsidR="00C63621">
        <w:t>accordingly</w:t>
      </w:r>
      <w:r w:rsidR="002915AF" w:rsidRPr="006E73B4">
        <w:t xml:space="preserve">. </w:t>
      </w:r>
      <w:r w:rsidR="009A4573">
        <w:t>Thus</w:t>
      </w:r>
      <w:r w:rsidR="00C63621">
        <w:t>,</w:t>
      </w:r>
      <w:r w:rsidR="002471E1">
        <w:t xml:space="preserve"> c</w:t>
      </w:r>
      <w:r w:rsidR="002915AF" w:rsidRPr="006E73B4">
        <w:t>luster outliers may appear on the</w:t>
      </w:r>
      <w:r w:rsidR="007E4F3F">
        <w:t xml:space="preserve"> cluster</w:t>
      </w:r>
      <w:r w:rsidR="002915AF" w:rsidRPr="006E73B4">
        <w:t xml:space="preserve"> fringes </w:t>
      </w:r>
      <w:r w:rsidR="007E4F3F">
        <w:t xml:space="preserve">that </w:t>
      </w:r>
      <w:r w:rsidR="0028688E">
        <w:t>overlap</w:t>
      </w:r>
      <w:r w:rsidR="007E4F3F">
        <w:t xml:space="preserve"> with </w:t>
      </w:r>
      <w:r w:rsidR="002915AF" w:rsidRPr="006E73B4">
        <w:t>other regions</w:t>
      </w:r>
      <w:r w:rsidR="00B17AE2">
        <w:t xml:space="preserve"> where the model attempts to fit </w:t>
      </w:r>
      <w:r w:rsidR="000F4C5B">
        <w:t>intercept</w:t>
      </w:r>
      <w:r w:rsidR="00B17AE2">
        <w:t xml:space="preserve">s that deviate from </w:t>
      </w:r>
      <w:proofErr w:type="gramStart"/>
      <w:r w:rsidR="00B17AE2">
        <w:t>the majority of</w:t>
      </w:r>
      <w:proofErr w:type="gramEnd"/>
      <w:r w:rsidR="00B17AE2">
        <w:t xml:space="preserve"> the cluster</w:t>
      </w:r>
      <w:r w:rsidR="007E4F3F">
        <w:t xml:space="preserve">. </w:t>
      </w:r>
    </w:p>
    <w:p w14:paraId="76D38DF3" w14:textId="77777777" w:rsidR="004C4ED4" w:rsidRPr="006E73B4" w:rsidRDefault="004C4ED4" w:rsidP="009C43D5">
      <w:pPr>
        <w:jc w:val="both"/>
        <w:rPr>
          <w:rFonts w:cstheme="minorHAnsi"/>
          <w:lang w:bidi="en-US"/>
        </w:rPr>
      </w:pPr>
    </w:p>
    <w:p w14:paraId="30815116" w14:textId="52946BC3" w:rsidR="00E7406D" w:rsidRPr="006E73B4" w:rsidRDefault="002915AF" w:rsidP="002915AF">
      <w:pPr>
        <w:jc w:val="both"/>
        <w:rPr>
          <w:rFonts w:cstheme="minorHAnsi"/>
          <w:u w:val="single"/>
          <w:lang w:bidi="en-US"/>
        </w:rPr>
      </w:pPr>
      <w:r w:rsidRPr="006E73B4">
        <w:rPr>
          <w:rFonts w:cstheme="minorHAnsi"/>
          <w:u w:val="single"/>
          <w:lang w:bidi="en-US"/>
        </w:rPr>
        <w:t>Comparison with Previous Literature</w:t>
      </w:r>
    </w:p>
    <w:p w14:paraId="4EA39F95" w14:textId="0125D514" w:rsidR="008636C7" w:rsidRPr="006E73B4" w:rsidRDefault="00E7406D" w:rsidP="009C43D5">
      <w:pPr>
        <w:jc w:val="both"/>
        <w:rPr>
          <w:rFonts w:cstheme="minorHAnsi"/>
          <w:lang w:bidi="en-US"/>
        </w:rPr>
      </w:pPr>
      <w:r w:rsidRPr="006E73B4">
        <w:rPr>
          <w:rFonts w:cstheme="minorHAnsi"/>
          <w:lang w:bidi="en-US"/>
        </w:rPr>
        <w:t xml:space="preserve">Prior studies have examined cortical morphology in HD </w:t>
      </w:r>
      <w:r w:rsidR="00972223" w:rsidRPr="006E73B4">
        <w:rPr>
          <w:rFonts w:cstheme="minorHAnsi"/>
          <w:lang w:bidi="en-US"/>
        </w:rPr>
        <w:t xml:space="preserve">and reported that </w:t>
      </w:r>
      <w:r w:rsidR="00441130" w:rsidRPr="006E73B4">
        <w:rPr>
          <w:rFonts w:cstheme="minorHAnsi"/>
          <w:lang w:bidi="en-US"/>
        </w:rPr>
        <w:t xml:space="preserve">cortical thinning </w:t>
      </w:r>
      <w:r w:rsidR="00972223" w:rsidRPr="006E73B4">
        <w:rPr>
          <w:rFonts w:cstheme="minorHAnsi"/>
          <w:lang w:bidi="en-US"/>
        </w:rPr>
        <w:t>occur</w:t>
      </w:r>
      <w:r w:rsidR="00441130" w:rsidRPr="006E73B4">
        <w:rPr>
          <w:rFonts w:cstheme="minorHAnsi"/>
          <w:lang w:bidi="en-US"/>
        </w:rPr>
        <w:t>s</w:t>
      </w:r>
      <w:r w:rsidR="00972223" w:rsidRPr="006E73B4">
        <w:rPr>
          <w:rFonts w:cstheme="minorHAnsi"/>
          <w:lang w:bidi="en-US"/>
        </w:rPr>
        <w:t xml:space="preserve"> most </w:t>
      </w:r>
      <w:r w:rsidR="00401317">
        <w:rPr>
          <w:rFonts w:cstheme="minorHAnsi"/>
          <w:lang w:bidi="en-US"/>
        </w:rPr>
        <w:t xml:space="preserve">prominently </w:t>
      </w:r>
      <w:r w:rsidR="00972223" w:rsidRPr="006E73B4">
        <w:rPr>
          <w:rFonts w:cstheme="minorHAnsi"/>
          <w:lang w:bidi="en-US"/>
        </w:rPr>
        <w:t>in the posterior and superior cerebral cortex</w:t>
      </w:r>
      <w:r w:rsidR="007A7D95" w:rsidRPr="006E73B4">
        <w:rPr>
          <w:rFonts w:cstheme="minorHAnsi"/>
          <w:lang w:bidi="en-US"/>
        </w:rPr>
        <w:t xml:space="preserve"> </w:t>
      </w:r>
      <w:r w:rsidR="007A7D95"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disease","type":"article-journal","volume":"58"},"uris":["http://www.mendeley.com/documents/?uuid=8f5e7da8-215d-4135-93b3-936a707ba50f"]},{"id":"ITEM-2","itemData":{"DOI":"10.1016/j.nbd.2010.07.014","ISSN":"09699961","PMID":"20688164","abstract":"Neuroimaging studies of subjects who are gene-expanded for Huntington Disease, but not yet diagnosed (termed prodromal HD), report that the cortex is \"spared,\" despite the decrement in striatal and cerebral white-matter volume. Measurement of whole-cortex volume can mask more subtle, but potentially clinically relevant regional changes in volume, thinning, or surface area. The current study addressed this limitation by evaluating cortical morphology of 523 prodromal HD subjects. Participants included 693 individuals enrolled in the PREDICT-HD protocol. Of these participants, 523 carried the HD gene mutation (prodromal HD group); the remaining 170 were non gene-expanded and served as the comparison group. Based on age and CAG repeat length, gene-expanded subjects were categorized as \"Far from onset,\" \"Midway to onset,\" \"Near onset,\" and \"already diagnosed.\" MRI scans were processed using FreeSurfer. Cortical volume, thickness, and surface area were not significantly different between the Far from onset group and controls. However, beginning in the Midway to onset group, the cortex showed significant volume decrement, affecting most the posterior and superior cerebral regions. This pattern progressed when evaluating the groups further into the disease process. Areas that remained mostly unaffected included ventral and medial regions of the frontal and temporal cortex. Morphologic changes were mostly in thinning as surface area did not substantially change in most regions. Early in the course of HD, the cortex shows changes that are manifest as cortical thinning and are most robust in the posterior and superior regions of the cerebrum. © 2010 Elsevier Inc.","author":[{"dropping-particle":"","family":"Nopoulos","given":"Peggy C.","non-dropping-particle":"","parse-names":false,"suffix":""},{"dropping-particle":"","family":"Aylward","given":"Elizabeth H.","non-dropping-particle":"","parse-names":false,"suffix":""},{"dropping-particle":"","family":"Ross","given":"Christopher A.","non-dropping-particle":"","parse-names":false,"suffix":""},{"dropping-particle":"","family":"Johnson","given":"Hans J.","non-dropping-particle":"","parse-names":false,"suffix":""},{"dropping-particle":"","family":"Magnotta","given":"Vincent A.","non-dropping-particle":"","parse-names":false,"suffix":""},{"dropping-particle":"","family":"Juhl","given":"Andrew R.","non-dropping-particle":"","parse-names":false,"suffix":""},{"dropping-particle":"","family":"Pierson","given":"Ronald K.","non-dropping-particle":"","parse-names":false,"suffix":""},{"dropping-particle":"","family":"Mills","given":"James","non-dropping-particle":"","parse-names":false,"suffix":""},{"dropping-particle":"","family":"Langbehn","given":"Douglas R.","non-dropping-particle":"","parse-names":false,"suffix":""},{"dropping-particle":"","family":"Paulsen","given":"Jane S.","non-dropping-particle":"","parse-names":false,"suffix":""}],"container-title":"Neurobiology of Disease","id":"ITEM-2","issue":"3","issued":{"date-parts":[["2010"]]},"page":"544-554","publisher":"Elsevier Inc.","title":"Cerebral cortex structure in prodromal Huntington disease","type":"article-journal","volume":"40"},"uris":["http://www.mendeley.com/documents/?uuid=324a3164-38d3-4996-afb0-e505b0d84c40"]}],"mendeley":{"formattedCitation":"&lt;sup&gt;11,12&lt;/sup&gt;","plainTextFormattedCitation":"11,12","previouslyFormattedCitation":"&lt;sup&gt;11,12&lt;/sup&gt;"},"properties":{"noteIndex":0},"schema":"https://github.com/citation-style-language/schema/raw/master/csl-citation.json"}</w:instrText>
      </w:r>
      <w:r w:rsidR="007A7D95" w:rsidRPr="006E73B4">
        <w:rPr>
          <w:rFonts w:cstheme="minorHAnsi"/>
          <w:lang w:bidi="en-US"/>
        </w:rPr>
        <w:fldChar w:fldCharType="separate"/>
      </w:r>
      <w:r w:rsidR="006011BB" w:rsidRPr="006011BB">
        <w:rPr>
          <w:rFonts w:cstheme="minorHAnsi"/>
          <w:noProof/>
          <w:vertAlign w:val="superscript"/>
          <w:lang w:bidi="en-US"/>
        </w:rPr>
        <w:t>11,12</w:t>
      </w:r>
      <w:r w:rsidR="007A7D95" w:rsidRPr="006E73B4">
        <w:rPr>
          <w:rFonts w:cstheme="minorHAnsi"/>
          <w:lang w:bidi="en-US"/>
        </w:rPr>
        <w:fldChar w:fldCharType="end"/>
      </w:r>
      <w:r w:rsidR="00972223" w:rsidRPr="006E73B4">
        <w:rPr>
          <w:rFonts w:cstheme="minorHAnsi"/>
          <w:lang w:bidi="en-US"/>
        </w:rPr>
        <w:t xml:space="preserve"> </w:t>
      </w:r>
      <w:r w:rsidR="00C64CD6" w:rsidRPr="006E73B4">
        <w:rPr>
          <w:rFonts w:cstheme="minorHAnsi"/>
          <w:lang w:bidi="en-US"/>
        </w:rPr>
        <w:t>and occur</w:t>
      </w:r>
      <w:r w:rsidR="00F80524" w:rsidRPr="006E73B4">
        <w:rPr>
          <w:rFonts w:cstheme="minorHAnsi"/>
          <w:lang w:bidi="en-US"/>
        </w:rPr>
        <w:t>s</w:t>
      </w:r>
      <w:r w:rsidR="00C64CD6" w:rsidRPr="006E73B4">
        <w:rPr>
          <w:rFonts w:cstheme="minorHAnsi"/>
          <w:lang w:bidi="en-US"/>
        </w:rPr>
        <w:t xml:space="preserve"> </w:t>
      </w:r>
      <w:r w:rsidR="007A7D95" w:rsidRPr="006E73B4">
        <w:rPr>
          <w:rFonts w:cstheme="minorHAnsi"/>
          <w:lang w:bidi="en-US"/>
        </w:rPr>
        <w:t xml:space="preserve">variably between patients and between diagnostic groups </w:t>
      </w:r>
      <w:r w:rsidR="007A7D95"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mendeley":{"formattedCitation":"&lt;sup&gt;11&lt;/sup&gt;","plainTextFormattedCitation":"11","previouslyFormattedCitation":"&lt;sup&gt;11&lt;/sup&gt;"},"properties":{"noteIndex":0},"schema":"https://github.com/citation-style-language/schema/raw/master/csl-citation.json"}</w:instrText>
      </w:r>
      <w:r w:rsidR="007A7D95" w:rsidRPr="006E73B4">
        <w:rPr>
          <w:rFonts w:cstheme="minorHAnsi"/>
          <w:lang w:bidi="en-US"/>
        </w:rPr>
        <w:fldChar w:fldCharType="separate"/>
      </w:r>
      <w:r w:rsidR="006011BB" w:rsidRPr="006011BB">
        <w:rPr>
          <w:rFonts w:cstheme="minorHAnsi"/>
          <w:noProof/>
          <w:vertAlign w:val="superscript"/>
          <w:lang w:bidi="en-US"/>
        </w:rPr>
        <w:t>11</w:t>
      </w:r>
      <w:r w:rsidR="007A7D95" w:rsidRPr="006E73B4">
        <w:rPr>
          <w:rFonts w:cstheme="minorHAnsi"/>
          <w:lang w:bidi="en-US"/>
        </w:rPr>
        <w:fldChar w:fldCharType="end"/>
      </w:r>
      <w:r w:rsidR="00972223" w:rsidRPr="006E73B4">
        <w:rPr>
          <w:rFonts w:cstheme="minorHAnsi"/>
          <w:lang w:bidi="en-US"/>
        </w:rPr>
        <w:t xml:space="preserve">. </w:t>
      </w:r>
      <w:r w:rsidR="00C64CD6" w:rsidRPr="006E73B4">
        <w:rPr>
          <w:rFonts w:cstheme="minorHAnsi"/>
          <w:lang w:bidi="en-US"/>
        </w:rPr>
        <w:t>Our findings for CT are consistent with these prior findings</w:t>
      </w:r>
      <w:r w:rsidR="007A7D95" w:rsidRPr="006E73B4">
        <w:rPr>
          <w:rFonts w:cstheme="minorHAnsi"/>
          <w:lang w:bidi="en-US"/>
        </w:rPr>
        <w:t xml:space="preserve">, with </w:t>
      </w:r>
      <w:r w:rsidR="004C6A4C">
        <w:rPr>
          <w:rFonts w:cstheme="minorHAnsi"/>
          <w:lang w:bidi="en-US"/>
        </w:rPr>
        <w:t xml:space="preserve">a </w:t>
      </w:r>
      <w:r w:rsidR="007A7D95" w:rsidRPr="006E73B4">
        <w:rPr>
          <w:rFonts w:cstheme="minorHAnsi"/>
          <w:lang w:bidi="en-US"/>
        </w:rPr>
        <w:t xml:space="preserve">higher relative concentration of posterior </w:t>
      </w:r>
      <w:r w:rsidR="004C6A4C">
        <w:rPr>
          <w:rFonts w:cstheme="minorHAnsi"/>
          <w:lang w:bidi="en-US"/>
        </w:rPr>
        <w:t>changes</w:t>
      </w:r>
      <w:r w:rsidR="007A7D95" w:rsidRPr="006E73B4">
        <w:rPr>
          <w:rFonts w:cstheme="minorHAnsi"/>
          <w:lang w:bidi="en-US"/>
        </w:rPr>
        <w:t xml:space="preserve"> compared to anterior </w:t>
      </w:r>
      <w:r w:rsidR="004C6A4C">
        <w:rPr>
          <w:rFonts w:cstheme="minorHAnsi"/>
          <w:lang w:bidi="en-US"/>
        </w:rPr>
        <w:t>changes</w:t>
      </w:r>
      <w:r w:rsidR="007A7D95" w:rsidRPr="006E73B4">
        <w:rPr>
          <w:rFonts w:cstheme="minorHAnsi"/>
          <w:lang w:bidi="en-US"/>
        </w:rPr>
        <w:t xml:space="preserve"> and the appearance of most clusters in the </w:t>
      </w:r>
      <w:r w:rsidR="009B2226" w:rsidRPr="006E73B4">
        <w:rPr>
          <w:rFonts w:cstheme="minorHAnsi"/>
          <w:lang w:bidi="en-US"/>
        </w:rPr>
        <w:t>superior cerebral region</w:t>
      </w:r>
      <w:r w:rsidR="004C6A4C">
        <w:rPr>
          <w:rFonts w:cstheme="minorHAnsi"/>
          <w:lang w:bidi="en-US"/>
        </w:rPr>
        <w:t>s, i.e.,</w:t>
      </w:r>
      <w:r w:rsidR="009B2226" w:rsidRPr="006E73B4">
        <w:rPr>
          <w:rFonts w:cstheme="minorHAnsi"/>
          <w:lang w:bidi="en-US"/>
        </w:rPr>
        <w:t xml:space="preserve"> the </w:t>
      </w:r>
      <w:r w:rsidR="007A7D95" w:rsidRPr="006E73B4">
        <w:rPr>
          <w:rFonts w:cstheme="minorHAnsi"/>
          <w:lang w:bidi="en-US"/>
        </w:rPr>
        <w:t>sensorimotor area</w:t>
      </w:r>
      <w:r w:rsidR="00C64CD6" w:rsidRPr="006E73B4">
        <w:rPr>
          <w:rFonts w:cstheme="minorHAnsi"/>
          <w:lang w:bidi="en-US"/>
        </w:rPr>
        <w:t>.</w:t>
      </w:r>
      <w:r w:rsidR="00AB34B2" w:rsidRPr="006E73B4">
        <w:rPr>
          <w:rFonts w:cstheme="minorHAnsi"/>
          <w:lang w:bidi="en-US"/>
        </w:rPr>
        <w:t xml:space="preserve"> </w:t>
      </w:r>
      <w:r w:rsidR="00835CC0" w:rsidRPr="006E73B4">
        <w:rPr>
          <w:rFonts w:cstheme="minorHAnsi"/>
          <w:lang w:bidi="en-US"/>
        </w:rPr>
        <w:t xml:space="preserve">CT did not detect any superfluous </w:t>
      </w:r>
      <w:r w:rsidR="00AF0CF6">
        <w:rPr>
          <w:rFonts w:cstheme="minorHAnsi"/>
          <w:lang w:bidi="en-US"/>
        </w:rPr>
        <w:t>differences</w:t>
      </w:r>
      <w:r w:rsidR="00835CC0" w:rsidRPr="006E73B4">
        <w:rPr>
          <w:rFonts w:cstheme="minorHAnsi"/>
          <w:lang w:bidi="en-US"/>
        </w:rPr>
        <w:t xml:space="preserve"> that were not already discovered in prior HD studies applying CT. </w:t>
      </w:r>
    </w:p>
    <w:p w14:paraId="597CC30B" w14:textId="77777777" w:rsidR="008636C7" w:rsidRPr="006E73B4" w:rsidRDefault="008636C7" w:rsidP="009C43D5">
      <w:pPr>
        <w:jc w:val="both"/>
        <w:rPr>
          <w:rFonts w:cstheme="minorHAnsi"/>
          <w:lang w:bidi="en-US"/>
        </w:rPr>
      </w:pPr>
    </w:p>
    <w:p w14:paraId="557F10F7" w14:textId="650CF2B8" w:rsidR="00864532" w:rsidRPr="006E73B4" w:rsidRDefault="00393F6A" w:rsidP="009C43D5">
      <w:pPr>
        <w:jc w:val="both"/>
        <w:rPr>
          <w:rFonts w:cstheme="minorHAnsi"/>
          <w:lang w:bidi="en-US"/>
        </w:rPr>
      </w:pPr>
      <w:r w:rsidRPr="006E73B4">
        <w:rPr>
          <w:rFonts w:cstheme="minorHAnsi"/>
          <w:lang w:bidi="en-US"/>
        </w:rPr>
        <w:t>On the other hand, a</w:t>
      </w:r>
      <w:r w:rsidR="00864532" w:rsidRPr="006E73B4">
        <w:rPr>
          <w:rFonts w:cstheme="minorHAnsi"/>
          <w:lang w:bidi="en-US"/>
        </w:rPr>
        <w:t xml:space="preserve"> </w:t>
      </w:r>
      <w:r w:rsidR="00441130" w:rsidRPr="006E73B4">
        <w:rPr>
          <w:rFonts w:cstheme="minorHAnsi"/>
          <w:lang w:bidi="en-US"/>
        </w:rPr>
        <w:t xml:space="preserve">prior </w:t>
      </w:r>
      <w:r w:rsidR="00864532" w:rsidRPr="006E73B4">
        <w:rPr>
          <w:rFonts w:cstheme="minorHAnsi"/>
          <w:lang w:bidi="en-US"/>
        </w:rPr>
        <w:t>study</w:t>
      </w:r>
      <w:r w:rsidR="00441130" w:rsidRPr="006E73B4">
        <w:rPr>
          <w:rFonts w:cstheme="minorHAnsi"/>
          <w:lang w:bidi="en-US"/>
        </w:rPr>
        <w:t xml:space="preserve"> </w:t>
      </w:r>
      <w:r w:rsidRPr="006E73B4">
        <w:rPr>
          <w:rFonts w:cstheme="minorHAnsi"/>
          <w:lang w:bidi="en-US"/>
        </w:rPr>
        <w:t xml:space="preserve">on SD </w:t>
      </w:r>
      <w:r w:rsidR="00441130" w:rsidRPr="006E73B4">
        <w:rPr>
          <w:rFonts w:cstheme="minorHAnsi"/>
          <w:lang w:bidi="en-US"/>
        </w:rPr>
        <w:t xml:space="preserve">focused on its sensitivity </w:t>
      </w:r>
      <w:r w:rsidR="009C7124" w:rsidRPr="006E73B4">
        <w:rPr>
          <w:rFonts w:cstheme="minorHAnsi"/>
          <w:lang w:bidi="en-US"/>
        </w:rPr>
        <w:t xml:space="preserve">for abnormalities </w:t>
      </w:r>
      <w:r w:rsidR="00441130" w:rsidRPr="006E73B4">
        <w:rPr>
          <w:rFonts w:cstheme="minorHAnsi"/>
          <w:lang w:bidi="en-US"/>
        </w:rPr>
        <w:t>in schizophrenia</w:t>
      </w:r>
      <w:r w:rsidR="009C7124" w:rsidRPr="006E73B4">
        <w:rPr>
          <w:rFonts w:cstheme="minorHAnsi"/>
          <w:lang w:bidi="en-US"/>
        </w:rPr>
        <w:t xml:space="preserve"> </w:t>
      </w:r>
      <w:r w:rsidR="009C7124" w:rsidRPr="006E73B4">
        <w:rPr>
          <w:rFonts w:cstheme="minorHAnsi"/>
          <w:lang w:bidi="en-US"/>
        </w:rPr>
        <w:fldChar w:fldCharType="begin" w:fldLock="1"/>
      </w:r>
      <w:r w:rsidR="006011BB">
        <w:rPr>
          <w:rFonts w:cstheme="minorHAnsi"/>
          <w:lang w:bidi="en-US"/>
        </w:rPr>
        <w:instrText>ADDIN CSL_CITATION {"citationItems":[{"id":"ITEM-1","itemData":{"DOI":"10.1117/12.2293275","ISBN":"9781510616370","ISSN":"16057422","abstract":"© COPYRIGHT SPIE. Downloading of the abstract is permitted for personal use only. Sulcal depth is an important marker of brain anatomy in neuroscience/neurological function. Previously, sulcal depth has been explored at the region-of-interest (ROI) level to increase statistical sensitivity to group differences. In this paper, we present a fully automated method that enables inferences of ROI properties from a sulcal region- focused perspective consisting of two main components: 1) sulcal depth computation and 2) sulcal curve-based refined ROIs. In conventional statistical analysis, the average sulcal depth measurements are employed in several ROIs of the cortical surface. However, taking the average sulcal depth over the full ROI blurs overall sulcal depth measurements which may result in reduced sensitivity to detect sulcal depth changes in neurological and psychiatric disorders. To overcome such a blurring effect, we focus on sulcal fundic regions in each ROI by filtering out other gyral regions. Consequently, the proposed method results in more sensitive to group differences than a traditional ROI approach. In the experiment, we focused on a cortical morphological analysis to sulcal depth reduction in schizophrenia with a comparison to the normal healthy control group. We show that the proposed method is more sensitivity to abnormalities of sulcal depth in schizophrenia; sulcal depth is significantly smaller in most cortical lobes in schizophrenia compared to healthy controls (p &lt; 0.05).","author":[{"dropping-particle":"","family":"Lyu","given":"Ilwoo","non-dropping-particle":"","parse-names":false,"suffix":""},{"dropping-particle":"","family":"Kang","given":"Hakmook","non-dropping-particle":"","parse-names":false,"suffix":""},{"dropping-particle":"","family":"Woodward","given":"Neil D.","non-dropping-particle":"","parse-names":false,"suffix":""},{"dropping-particle":"","family":"Landman","given":"Bennett A.","non-dropping-particle":"","parse-names":false,"suffix":""}],"id":"ITEM-1","issue":"March 2018","issued":{"date-parts":[["2018"]]},"page":"1","title":"Sulcal depth-based cortical shape analysis in normal healthy control and schizophrenia groups","type":"article-journal","volume":"1057402"},"uris":["http://www.mendeley.com/documents/?uuid=a54f1e2d-6dc0-4a69-96f1-a7c410fac83f"]}],"mendeley":{"formattedCitation":"&lt;sup&gt;15&lt;/sup&gt;","plainTextFormattedCitation":"15","previouslyFormattedCitation":"&lt;sup&gt;15&lt;/sup&gt;"},"properties":{"noteIndex":0},"schema":"https://github.com/citation-style-language/schema/raw/master/csl-citation.json"}</w:instrText>
      </w:r>
      <w:r w:rsidR="009C7124" w:rsidRPr="006E73B4">
        <w:rPr>
          <w:rFonts w:cstheme="minorHAnsi"/>
          <w:lang w:bidi="en-US"/>
        </w:rPr>
        <w:fldChar w:fldCharType="separate"/>
      </w:r>
      <w:r w:rsidR="006011BB" w:rsidRPr="006011BB">
        <w:rPr>
          <w:rFonts w:cstheme="minorHAnsi"/>
          <w:noProof/>
          <w:vertAlign w:val="superscript"/>
          <w:lang w:bidi="en-US"/>
        </w:rPr>
        <w:t>15</w:t>
      </w:r>
      <w:r w:rsidR="009C7124" w:rsidRPr="006E73B4">
        <w:rPr>
          <w:rFonts w:cstheme="minorHAnsi"/>
          <w:lang w:bidi="en-US"/>
        </w:rPr>
        <w:fldChar w:fldCharType="end"/>
      </w:r>
      <w:r w:rsidR="00345C93" w:rsidRPr="006E73B4">
        <w:rPr>
          <w:rFonts w:cstheme="minorHAnsi"/>
          <w:lang w:bidi="en-US"/>
        </w:rPr>
        <w:t xml:space="preserve"> </w:t>
      </w:r>
      <w:r w:rsidR="00835CC0" w:rsidRPr="006E73B4">
        <w:rPr>
          <w:rFonts w:cstheme="minorHAnsi"/>
          <w:lang w:bidi="en-US"/>
        </w:rPr>
        <w:t>but, to</w:t>
      </w:r>
      <w:r w:rsidR="004C3E80" w:rsidRPr="006E73B4">
        <w:rPr>
          <w:rFonts w:cstheme="minorHAnsi"/>
          <w:lang w:bidi="en-US"/>
        </w:rPr>
        <w:t xml:space="preserve"> the best of our knowledge, no previous literature on HD uses SD as a biomarker. Nonetheless, </w:t>
      </w:r>
      <w:r w:rsidR="00864532" w:rsidRPr="006E73B4">
        <w:rPr>
          <w:rFonts w:cstheme="minorHAnsi"/>
          <w:lang w:bidi="en-US"/>
        </w:rPr>
        <w:t xml:space="preserve">SD </w:t>
      </w:r>
      <w:r w:rsidR="00BE29D1" w:rsidRPr="006E73B4">
        <w:rPr>
          <w:rFonts w:cstheme="minorHAnsi"/>
          <w:lang w:bidi="en-US"/>
        </w:rPr>
        <w:t>has</w:t>
      </w:r>
      <w:r w:rsidR="00864532" w:rsidRPr="006E73B4">
        <w:rPr>
          <w:rFonts w:cstheme="minorHAnsi"/>
          <w:lang w:bidi="en-US"/>
        </w:rPr>
        <w:t xml:space="preserve"> applicability to neurodegenerative diseases </w:t>
      </w:r>
      <w:r w:rsidR="00EC34B8" w:rsidRPr="006E73B4">
        <w:rPr>
          <w:rFonts w:cstheme="minorHAnsi"/>
          <w:lang w:bidi="en-US"/>
        </w:rPr>
        <w:t>and</w:t>
      </w:r>
      <w:r w:rsidR="00864532" w:rsidRPr="006E73B4">
        <w:rPr>
          <w:rFonts w:cstheme="minorHAnsi"/>
          <w:lang w:bidi="en-US"/>
        </w:rPr>
        <w:t xml:space="preserve"> provides statistical power to our results</w:t>
      </w:r>
      <w:r w:rsidR="004C3E80" w:rsidRPr="006E73B4">
        <w:rPr>
          <w:rFonts w:cstheme="minorHAnsi"/>
          <w:lang w:bidi="en-US"/>
        </w:rPr>
        <w:t xml:space="preserve">. </w:t>
      </w:r>
      <w:r w:rsidR="000913CC">
        <w:rPr>
          <w:rFonts w:cstheme="minorHAnsi"/>
          <w:lang w:bidi="en-US"/>
        </w:rPr>
        <w:t>Overall,</w:t>
      </w:r>
      <w:r w:rsidR="004C3E80" w:rsidRPr="006E73B4">
        <w:rPr>
          <w:rFonts w:cstheme="minorHAnsi"/>
          <w:lang w:bidi="en-US"/>
        </w:rPr>
        <w:t xml:space="preserve"> the findings for SD are limited compared to LGI, yielding mainly inconclusive results, which eliminates SD as a superior biomarker of </w:t>
      </w:r>
      <w:r w:rsidR="00AF64E9">
        <w:rPr>
          <w:rFonts w:cstheme="minorHAnsi"/>
          <w:lang w:bidi="en-US"/>
        </w:rPr>
        <w:t xml:space="preserve">HD-related </w:t>
      </w:r>
      <w:r w:rsidR="004C3E80" w:rsidRPr="006E73B4">
        <w:rPr>
          <w:rFonts w:cstheme="minorHAnsi"/>
          <w:lang w:bidi="en-US"/>
        </w:rPr>
        <w:t>cortical topological changes</w:t>
      </w:r>
      <w:r w:rsidR="00864532" w:rsidRPr="006E73B4">
        <w:rPr>
          <w:rFonts w:cstheme="minorHAnsi"/>
          <w:lang w:bidi="en-US"/>
        </w:rPr>
        <w:t xml:space="preserve">. </w:t>
      </w:r>
      <w:r w:rsidR="00ED6040" w:rsidRPr="006E73B4">
        <w:rPr>
          <w:rFonts w:cstheme="minorHAnsi"/>
          <w:lang w:bidi="en-US"/>
        </w:rPr>
        <w:t xml:space="preserve">Prior studies </w:t>
      </w:r>
      <w:r w:rsidR="000138C3">
        <w:rPr>
          <w:rFonts w:cstheme="minorHAnsi"/>
          <w:lang w:bidi="en-US"/>
        </w:rPr>
        <w:t>using</w:t>
      </w:r>
      <w:r w:rsidR="00ED6040" w:rsidRPr="006E73B4">
        <w:rPr>
          <w:rFonts w:cstheme="minorHAnsi"/>
          <w:lang w:bidi="en-US"/>
        </w:rPr>
        <w:t xml:space="preserve"> LG</w:t>
      </w:r>
      <w:r w:rsidR="0046670E" w:rsidRPr="006E73B4">
        <w:rPr>
          <w:rFonts w:cstheme="minorHAnsi"/>
          <w:lang w:bidi="en-US"/>
        </w:rPr>
        <w:t xml:space="preserve">I </w:t>
      </w:r>
      <w:r w:rsidR="00401317">
        <w:rPr>
          <w:rFonts w:cstheme="minorHAnsi"/>
          <w:lang w:bidi="en-US"/>
        </w:rPr>
        <w:t xml:space="preserve">in the context of other diseases </w:t>
      </w:r>
      <w:r w:rsidR="0046670E" w:rsidRPr="006E73B4">
        <w:rPr>
          <w:rFonts w:cstheme="minorHAnsi"/>
          <w:lang w:bidi="en-US"/>
        </w:rPr>
        <w:t xml:space="preserve">found that the novel measure yields higher reproducibility than </w:t>
      </w:r>
      <w:r w:rsidR="00B05CBC">
        <w:rPr>
          <w:rFonts w:cstheme="minorHAnsi"/>
          <w:lang w:bidi="en-US"/>
        </w:rPr>
        <w:t xml:space="preserve">conventional methods </w:t>
      </w:r>
      <w:r w:rsidR="00525F11" w:rsidRPr="006E73B4">
        <w:rPr>
          <w:rFonts w:cstheme="minorHAnsi"/>
          <w:lang w:bidi="en-US"/>
        </w:rPr>
        <w:t xml:space="preserve">and captures both positive and negative changes in gyrification </w:t>
      </w:r>
      <w:r w:rsidR="00AB34B2" w:rsidRPr="006E73B4">
        <w:rPr>
          <w:rFonts w:cstheme="minorHAnsi"/>
          <w:lang w:bidi="en-US"/>
        </w:rPr>
        <w:fldChar w:fldCharType="begin" w:fldLock="1"/>
      </w:r>
      <w:r w:rsidR="006011BB">
        <w:rPr>
          <w:rFonts w:cstheme="minorHAnsi"/>
          <w:lang w:bidi="en-US"/>
        </w:rPr>
        <w:instrText>ADDIN CSL_CITATION {"citationItems":[{"id":"ITEM-1","itemData":{"DOI":"10.1016/j.media.2018.06.009","ISSN":"13618423","PMID":"29990689","abstract":"The amount of cortical folding, or gyrification, is typically measured within local cortical regions covered by an equidistant geodesic or nearest neighborhood-ring kernel. However, without careful design, such a kernel can easily cover multiple sulcal and gyral regions that may not be functionally related. Furthermore, this can result in smoothing out details of cortical folding, which consequently blurs local gyrification measurements. In this paper, we propose a novel kernel shape to locally quantify cortical gyrification within sulcal and gyral regions. We adapt wavefront propagation to generate a spatially varying kernel shape that encodes cortical folding patterns: neighboring gyral crowns, sulcal fundi, and sulcal banks. For this purpose, we perform anisotropic wavefront propagation that runs fast along gyral crowns and sulcal fundi by solving a static Hamilton–Jacobi partial differential equation. The resulting kernel adaptively elongates along gyral crowns and sulcal fundi, while keeping a uniform shape over flat regions like sulcal banks. We then measure local gyrification within the proposed spatially varying kernel. The experimental results show that the proposed kernel-based gyrification measure achieves a higher reproducibility than the conventional method in a multi-scan dataset. We further apply the proposed kernel to a brain development study in the early postnatal phase from neonate to 2 years of age. In this study we find that our kernel yields both positive and negative associations of gyrification with age, whereas the conventional method only captures positive associations. In general, our method yields sharper and more detailed statistical maps that associate cortical folding with sex and gestational age.","author":[{"dropping-particle":"","family":"Lyu","given":"Ilwoo","non-dropping-particle":"","parse-names":false,"suffix":""},{"dropping-particle":"","family":"Kim","given":"Sun Hyung","non-dropping-particle":"","parse-names":false,"suffix":""},{"dropping-particle":"","family":"Girault","given":"Jessica B.","non-dropping-particle":"","parse-names":false,"suffix":""},{"dropping-particle":"","family":"Gilmore","given":"John H.","non-dropping-particle":"","parse-names":false,"suffix":""},{"dropping-particle":"","family":"Styner","given":"Martin A.","non-dropping-particle":"","parse-names":false,"suffix":""}],"container-title":"Medical Image Analysis","id":"ITEM-1","issued":{"date-parts":[["2018"]]},"page":"244-258","publisher":"Elsevier B.V.","title":"A cortical shape-adaptive approach to local gyrification index","type":"article-journal","volume":"48"},"uris":["http://www.mendeley.com/documents/?uuid=2a55bac4-18af-451b-a9a1-36fc6d7b8341"]}],"mendeley":{"formattedCitation":"&lt;sup&gt;16&lt;/sup&gt;","plainTextFormattedCitation":"16","previouslyFormattedCitation":"&lt;sup&gt;16&lt;/sup&gt;"},"properties":{"noteIndex":0},"schema":"https://github.com/citation-style-language/schema/raw/master/csl-citation.json"}</w:instrText>
      </w:r>
      <w:r w:rsidR="00AB34B2" w:rsidRPr="006E73B4">
        <w:rPr>
          <w:rFonts w:cstheme="minorHAnsi"/>
          <w:lang w:bidi="en-US"/>
        </w:rPr>
        <w:fldChar w:fldCharType="separate"/>
      </w:r>
      <w:r w:rsidR="006011BB" w:rsidRPr="006011BB">
        <w:rPr>
          <w:rFonts w:cstheme="minorHAnsi"/>
          <w:noProof/>
          <w:vertAlign w:val="superscript"/>
          <w:lang w:bidi="en-US"/>
        </w:rPr>
        <w:t>16</w:t>
      </w:r>
      <w:r w:rsidR="00AB34B2" w:rsidRPr="006E73B4">
        <w:rPr>
          <w:rFonts w:cstheme="minorHAnsi"/>
          <w:lang w:bidi="en-US"/>
        </w:rPr>
        <w:fldChar w:fldCharType="end"/>
      </w:r>
      <w:r w:rsidR="0046670E" w:rsidRPr="006E73B4">
        <w:rPr>
          <w:rFonts w:cstheme="minorHAnsi"/>
          <w:lang w:bidi="en-US"/>
        </w:rPr>
        <w:t xml:space="preserve">. </w:t>
      </w:r>
      <w:r w:rsidR="00CB127A" w:rsidRPr="006E73B4">
        <w:rPr>
          <w:rFonts w:cstheme="minorHAnsi"/>
          <w:lang w:bidi="en-US"/>
        </w:rPr>
        <w:t>A</w:t>
      </w:r>
      <w:r w:rsidR="000E76BB" w:rsidRPr="006E73B4">
        <w:rPr>
          <w:rFonts w:cstheme="minorHAnsi"/>
          <w:lang w:bidi="en-US"/>
        </w:rPr>
        <w:t xml:space="preserve">s with </w:t>
      </w:r>
      <w:r w:rsidR="00593A8B">
        <w:rPr>
          <w:rFonts w:cstheme="minorHAnsi"/>
          <w:lang w:bidi="en-US"/>
        </w:rPr>
        <w:t>SD</w:t>
      </w:r>
      <w:r w:rsidR="000E76BB" w:rsidRPr="006E73B4">
        <w:rPr>
          <w:rFonts w:cstheme="minorHAnsi"/>
          <w:lang w:bidi="en-US"/>
        </w:rPr>
        <w:t xml:space="preserve">, no previous literature on HD applies LGI suggesting that our study is </w:t>
      </w:r>
      <w:r w:rsidR="00E44208" w:rsidRPr="006E73B4">
        <w:rPr>
          <w:rFonts w:cstheme="minorHAnsi"/>
          <w:lang w:bidi="en-US"/>
        </w:rPr>
        <w:t xml:space="preserve">the </w:t>
      </w:r>
      <w:r w:rsidR="000E76BB" w:rsidRPr="006E73B4">
        <w:rPr>
          <w:rFonts w:cstheme="minorHAnsi"/>
          <w:lang w:bidi="en-US"/>
        </w:rPr>
        <w:t>premier</w:t>
      </w:r>
      <w:r w:rsidR="00E44208" w:rsidRPr="006E73B4">
        <w:rPr>
          <w:rFonts w:cstheme="minorHAnsi"/>
          <w:lang w:bidi="en-US"/>
        </w:rPr>
        <w:t xml:space="preserve"> for these two features</w:t>
      </w:r>
      <w:r w:rsidR="00401317">
        <w:rPr>
          <w:rFonts w:cstheme="minorHAnsi"/>
          <w:lang w:bidi="en-US"/>
        </w:rPr>
        <w:t>,</w:t>
      </w:r>
      <w:r w:rsidR="00E44208" w:rsidRPr="006E73B4">
        <w:rPr>
          <w:rFonts w:cstheme="minorHAnsi"/>
          <w:lang w:bidi="en-US"/>
        </w:rPr>
        <w:t xml:space="preserve"> and our </w:t>
      </w:r>
      <w:r w:rsidR="00CB127A" w:rsidRPr="006E73B4">
        <w:rPr>
          <w:rFonts w:cstheme="minorHAnsi"/>
          <w:lang w:bidi="en-US"/>
        </w:rPr>
        <w:t xml:space="preserve">findings </w:t>
      </w:r>
      <w:r w:rsidR="00E44208" w:rsidRPr="006E73B4">
        <w:rPr>
          <w:rFonts w:cstheme="minorHAnsi"/>
          <w:lang w:bidi="en-US"/>
        </w:rPr>
        <w:t xml:space="preserve">are </w:t>
      </w:r>
      <w:r w:rsidR="00BB627C">
        <w:rPr>
          <w:rFonts w:cstheme="minorHAnsi"/>
          <w:lang w:bidi="en-US"/>
        </w:rPr>
        <w:t>therefore</w:t>
      </w:r>
      <w:r w:rsidR="00CB127A" w:rsidRPr="006E73B4">
        <w:rPr>
          <w:rFonts w:cstheme="minorHAnsi"/>
          <w:lang w:bidi="en-US"/>
        </w:rPr>
        <w:t xml:space="preserve"> </w:t>
      </w:r>
      <w:r w:rsidR="00E44208" w:rsidRPr="006E73B4">
        <w:rPr>
          <w:rFonts w:cstheme="minorHAnsi"/>
          <w:lang w:bidi="en-US"/>
        </w:rPr>
        <w:t>novel</w:t>
      </w:r>
      <w:r w:rsidR="00525F11" w:rsidRPr="006E73B4">
        <w:rPr>
          <w:rFonts w:cstheme="minorHAnsi"/>
          <w:lang w:bidi="en-US"/>
        </w:rPr>
        <w:t xml:space="preserve">. </w:t>
      </w:r>
    </w:p>
    <w:p w14:paraId="2D5409F7" w14:textId="77777777" w:rsidR="0048396F" w:rsidRPr="006E73B4" w:rsidRDefault="0048396F" w:rsidP="009C43D5">
      <w:pPr>
        <w:jc w:val="both"/>
        <w:rPr>
          <w:rFonts w:cstheme="minorHAnsi"/>
          <w:lang w:bidi="en-US"/>
        </w:rPr>
      </w:pPr>
    </w:p>
    <w:p w14:paraId="271ECF62" w14:textId="74991726" w:rsidR="00AB34B2" w:rsidRPr="006D2B5E" w:rsidRDefault="002915AF" w:rsidP="009C43D5">
      <w:pPr>
        <w:jc w:val="both"/>
        <w:rPr>
          <w:rFonts w:cstheme="minorHAnsi"/>
          <w:u w:val="single"/>
          <w:lang w:bidi="en-US"/>
        </w:rPr>
      </w:pPr>
      <w:r w:rsidRPr="006E73B4">
        <w:rPr>
          <w:rFonts w:cstheme="minorHAnsi"/>
          <w:u w:val="single"/>
          <w:lang w:bidi="en-US"/>
        </w:rPr>
        <w:t>Clinical Interpretation</w:t>
      </w:r>
    </w:p>
    <w:p w14:paraId="23B37094" w14:textId="7BF768C7" w:rsidR="002915AF" w:rsidRPr="006E73B4" w:rsidRDefault="0005781E" w:rsidP="009C43D5">
      <w:pPr>
        <w:jc w:val="both"/>
        <w:rPr>
          <w:rFonts w:cstheme="minorHAnsi"/>
          <w:lang w:bidi="en-US"/>
        </w:rPr>
      </w:pPr>
      <w:r w:rsidRPr="006E73B4">
        <w:t xml:space="preserve">Our results show that both CT and LGI </w:t>
      </w:r>
      <w:r w:rsidR="006824CA">
        <w:t xml:space="preserve">correlate </w:t>
      </w:r>
      <w:r w:rsidR="00E10FE4">
        <w:t xml:space="preserve">with </w:t>
      </w:r>
      <w:r w:rsidR="006824CA">
        <w:t xml:space="preserve">changes </w:t>
      </w:r>
      <w:r w:rsidRPr="006E73B4">
        <w:t>due to HD</w:t>
      </w:r>
      <w:r w:rsidR="006824CA">
        <w:t xml:space="preserve"> in many cortical regions</w:t>
      </w:r>
      <w:r w:rsidRPr="006E73B4">
        <w:t xml:space="preserve">; CT and LGI capture </w:t>
      </w:r>
      <w:r w:rsidR="00B2189C">
        <w:t>9</w:t>
      </w:r>
      <w:r w:rsidRPr="006E73B4">
        <w:t xml:space="preserve"> and </w:t>
      </w:r>
      <w:r w:rsidR="009F4C15">
        <w:t>1</w:t>
      </w:r>
      <w:r w:rsidR="00B2189C">
        <w:t>8</w:t>
      </w:r>
      <w:r w:rsidR="009F4C15">
        <w:t xml:space="preserve"> </w:t>
      </w:r>
      <w:r w:rsidRPr="006E73B4">
        <w:t xml:space="preserve">different regions of change, respectively. </w:t>
      </w:r>
      <w:r w:rsidR="006B4570" w:rsidRPr="006E73B4">
        <w:t xml:space="preserve">Additionally, CT and LGI also </w:t>
      </w:r>
      <w:r w:rsidR="006824CA">
        <w:t>correlate with specific regions of interest</w:t>
      </w:r>
      <w:r w:rsidR="005E1895" w:rsidRPr="006E73B4">
        <w:t xml:space="preserve">. </w:t>
      </w:r>
      <w:r w:rsidR="006C4322" w:rsidRPr="006E73B4">
        <w:t xml:space="preserve">As </w:t>
      </w:r>
      <w:r w:rsidR="00081264" w:rsidRPr="006E73B4">
        <w:rPr>
          <w:rFonts w:cstheme="minorHAnsi"/>
          <w:lang w:bidi="en-US"/>
        </w:rPr>
        <w:t>p</w:t>
      </w:r>
      <w:r w:rsidR="006B4570" w:rsidRPr="006E73B4">
        <w:rPr>
          <w:rFonts w:cstheme="minorHAnsi"/>
          <w:lang w:bidi="en-US"/>
        </w:rPr>
        <w:t>rior</w:t>
      </w:r>
      <w:r w:rsidR="00AB34B2" w:rsidRPr="006E73B4">
        <w:rPr>
          <w:rFonts w:cstheme="minorHAnsi"/>
          <w:lang w:bidi="en-US"/>
        </w:rPr>
        <w:t xml:space="preserve"> stud</w:t>
      </w:r>
      <w:r w:rsidR="00EB2926" w:rsidRPr="006E73B4">
        <w:rPr>
          <w:rFonts w:cstheme="minorHAnsi"/>
          <w:lang w:bidi="en-US"/>
        </w:rPr>
        <w:t>y</w:t>
      </w:r>
      <w:r w:rsidR="00AB34B2" w:rsidRPr="006E73B4">
        <w:rPr>
          <w:rFonts w:cstheme="minorHAnsi"/>
          <w:lang w:bidi="en-US"/>
        </w:rPr>
        <w:t xml:space="preserve"> also note</w:t>
      </w:r>
      <w:r w:rsidR="00EB2926" w:rsidRPr="006E73B4">
        <w:rPr>
          <w:rFonts w:cstheme="minorHAnsi"/>
          <w:lang w:bidi="en-US"/>
        </w:rPr>
        <w:t>s</w:t>
      </w:r>
      <w:r w:rsidR="00AB34B2" w:rsidRPr="006E73B4">
        <w:rPr>
          <w:rFonts w:cstheme="minorHAnsi"/>
          <w:lang w:bidi="en-US"/>
        </w:rPr>
        <w:t xml:space="preserve"> the variability of CT</w:t>
      </w:r>
      <w:r w:rsidR="00EB2926" w:rsidRPr="006E73B4">
        <w:rPr>
          <w:rFonts w:cstheme="minorHAnsi"/>
          <w:lang w:bidi="en-US"/>
        </w:rPr>
        <w:t xml:space="preserve"> </w:t>
      </w:r>
      <w:r w:rsidR="00EB2926" w:rsidRPr="006E73B4">
        <w:rPr>
          <w:rFonts w:cstheme="minorHAnsi"/>
          <w:lang w:bidi="en-US"/>
        </w:rPr>
        <w:fldChar w:fldCharType="begin" w:fldLock="1"/>
      </w:r>
      <w:r w:rsidR="006011BB">
        <w:rPr>
          <w:rFonts w:cstheme="minorHAnsi"/>
          <w:lang w:bidi="en-US"/>
        </w:rPr>
        <w:instrText>ADDIN CSL_CITATION {"citationItems":[{"id":"ITEM-1","itemData":{"DOI":"10.1212/WNL.58.5.695","ISSN":"00283878","PMID":"11889230","abstract":"Background: Huntington's disease (HD) is a fatal and progressive neurodegenerative disease that is accompanied by involuntary movements, cognitive dysfunction, and psychiatric symptoms. Although progressive striatal degeneration is known to occur, little is known about how the disease affects the cortex, including which cortical regions are affected, how degeneration proceeds, and the relationship of the cortical degeneration to clinical symptoms. The cortex has been difficult to study in neurodegenerative diseases primarily because of its complex folding patterns and regional variability; however, an understanding of how the cortex is affected by the disease may provide important new insights into it. Methods: Novel automated surface reconstruction and high-resolution MR images of 11 patients with HD and 13 age-matched subjects were used to obtain cortical thickness measurements. The same analyses were performed on two postmortem brains to validate these methods. Results: Regionally specific heterogeneous thinning of the cortical ribbon was found in subjects with HD. Thinning occurred early, differed among patients in different clinical stages of disease, and appeared to proceed from posterior to anterior cortical regions with disease progression. The sensorimotor region was statistically most affected. Measurements performed on MR images of autopsy brains analyzed similarly were within 0.25 mm of those obtained using traditional neuropathologic methods and were statistically indistinguishable. Conclusions: The authors propose that the cortex degenerates early in disease and that regionally selective cortical degeneration may explain the heterogeneity of clinical expression in HD. These measures might provide a sensitive prospective surrogate marker for clinical trials of neuroprotective medications.","author":[{"dropping-particle":"","family":"Rosas","given":"H. D.","non-dropping-particle":"","parse-names":false,"suffix":""},{"dropping-particle":"","family":"Liu","given":"A. K.","non-dropping-particle":"","parse-names":false,"suffix":""},{"dropping-particle":"","family":"Hersch","given":"S.","non-dropping-particle":"","parse-names":false,"suffix":""},{"dropping-particle":"","family":"Glessner","given":"M.","non-dropping-particle":"","parse-names":false,"suffix":""},{"dropping-particle":"","family":"Ferrante","given":"R. J.","non-dropping-particle":"","parse-names":false,"suffix":""},{"dropping-particle":"","family":"Salat","given":"D. H.","non-dropping-particle":"","parse-names":false,"suffix":""},{"dropping-particle":"","family":"Kouwe","given":"A.","non-dropping-particle":"Van Der","parse-names":false,"suffix":""},{"dropping-particle":"","family":"Jenkins","given":"B. G.","non-dropping-particle":"","parse-names":false,"suffix":""},{"dropping-particle":"","family":"Dale","given":"A. M.","non-dropping-particle":"","parse-names":false,"suffix":""},{"dropping-particle":"","family":"Fischl","given":"B.","non-dropping-particle":"","parse-names":false,"suffix":""}],"container-title":"Neurology","id":"ITEM-1","issue":"5","issued":{"date-parts":[["2002"]]},"page":"695-701","title":"Regional and progressive thinning of the cortical ribbon in Huntington's disease","type":"article-journal","volume":"58"},"uris":["http://www.mendeley.com/documents/?uuid=8f5e7da8-215d-4135-93b3-936a707ba50f"]}],"mendeley":{"formattedCitation":"&lt;sup&gt;11&lt;/sup&gt;","plainTextFormattedCitation":"11","previouslyFormattedCitation":"&lt;sup&gt;11&lt;/sup&gt;"},"properties":{"noteIndex":0},"schema":"https://github.com/citation-style-language/schema/raw/master/csl-citation.json"}</w:instrText>
      </w:r>
      <w:r w:rsidR="00EB2926" w:rsidRPr="006E73B4">
        <w:rPr>
          <w:rFonts w:cstheme="minorHAnsi"/>
          <w:lang w:bidi="en-US"/>
        </w:rPr>
        <w:fldChar w:fldCharType="separate"/>
      </w:r>
      <w:r w:rsidR="006011BB" w:rsidRPr="006011BB">
        <w:rPr>
          <w:rFonts w:cstheme="minorHAnsi"/>
          <w:noProof/>
          <w:vertAlign w:val="superscript"/>
          <w:lang w:bidi="en-US"/>
        </w:rPr>
        <w:t>11</w:t>
      </w:r>
      <w:r w:rsidR="00EB2926" w:rsidRPr="006E73B4">
        <w:rPr>
          <w:rFonts w:cstheme="minorHAnsi"/>
          <w:lang w:bidi="en-US"/>
        </w:rPr>
        <w:fldChar w:fldCharType="end"/>
      </w:r>
      <w:r w:rsidR="00081264" w:rsidRPr="006E73B4">
        <w:rPr>
          <w:rFonts w:cstheme="minorHAnsi"/>
          <w:lang w:bidi="en-US"/>
        </w:rPr>
        <w:t xml:space="preserve">, </w:t>
      </w:r>
      <w:r w:rsidR="00AB34B2" w:rsidRPr="006E73B4">
        <w:rPr>
          <w:rFonts w:cstheme="minorHAnsi"/>
          <w:lang w:bidi="en-US"/>
        </w:rPr>
        <w:t xml:space="preserve">high variation insinuates heterogeneous clinical expression in HD and </w:t>
      </w:r>
      <w:r w:rsidR="00E10FE4">
        <w:rPr>
          <w:rFonts w:cstheme="minorHAnsi"/>
          <w:lang w:bidi="en-US"/>
        </w:rPr>
        <w:t>variability of</w:t>
      </w:r>
      <w:r w:rsidR="00AB34B2" w:rsidRPr="006E73B4">
        <w:rPr>
          <w:rFonts w:cstheme="minorHAnsi"/>
          <w:lang w:bidi="en-US"/>
        </w:rPr>
        <w:t xml:space="preserve"> </w:t>
      </w:r>
      <w:r w:rsidR="00EB2926" w:rsidRPr="006E73B4">
        <w:rPr>
          <w:rFonts w:cstheme="minorHAnsi"/>
          <w:lang w:bidi="en-US"/>
        </w:rPr>
        <w:t xml:space="preserve">CT </w:t>
      </w:r>
      <w:r w:rsidR="00E10FE4">
        <w:rPr>
          <w:rFonts w:cstheme="minorHAnsi"/>
          <w:lang w:bidi="en-US"/>
        </w:rPr>
        <w:t xml:space="preserve">across patients </w:t>
      </w:r>
      <w:r w:rsidR="00AB34B2" w:rsidRPr="006E73B4">
        <w:rPr>
          <w:rFonts w:cstheme="minorHAnsi"/>
          <w:lang w:bidi="en-US"/>
        </w:rPr>
        <w:t>that may not be related to HD.</w:t>
      </w:r>
      <w:r w:rsidR="006B4570" w:rsidRPr="006E73B4">
        <w:rPr>
          <w:rFonts w:cstheme="minorHAnsi"/>
          <w:lang w:bidi="en-US"/>
        </w:rPr>
        <w:t xml:space="preserve"> </w:t>
      </w:r>
      <w:r w:rsidR="00E10FE4">
        <w:rPr>
          <w:rFonts w:cstheme="minorHAnsi"/>
          <w:lang w:bidi="en-US"/>
        </w:rPr>
        <w:t>In contrast</w:t>
      </w:r>
      <w:r w:rsidR="006B4570" w:rsidRPr="006E73B4">
        <w:rPr>
          <w:rFonts w:cstheme="minorHAnsi"/>
          <w:lang w:bidi="en-US"/>
        </w:rPr>
        <w:t xml:space="preserve">, the </w:t>
      </w:r>
      <w:r w:rsidR="00E371D8">
        <w:rPr>
          <w:rFonts w:cstheme="minorHAnsi"/>
          <w:lang w:bidi="en-US"/>
        </w:rPr>
        <w:t>consistency of insular detection</w:t>
      </w:r>
      <w:r w:rsidR="006B4570" w:rsidRPr="006E73B4">
        <w:rPr>
          <w:rFonts w:cstheme="minorHAnsi"/>
          <w:lang w:bidi="en-US"/>
        </w:rPr>
        <w:t xml:space="preserve"> </w:t>
      </w:r>
      <w:r w:rsidR="00E371D8">
        <w:rPr>
          <w:rFonts w:cstheme="minorHAnsi"/>
          <w:lang w:bidi="en-US"/>
        </w:rPr>
        <w:t>for</w:t>
      </w:r>
      <w:r w:rsidR="006B4570" w:rsidRPr="006E73B4">
        <w:rPr>
          <w:rFonts w:cstheme="minorHAnsi"/>
          <w:lang w:bidi="en-US"/>
        </w:rPr>
        <w:t xml:space="preserve"> LGI implies </w:t>
      </w:r>
      <w:r w:rsidR="00402EF7" w:rsidRPr="006E73B4">
        <w:rPr>
          <w:rFonts w:cstheme="minorHAnsi"/>
          <w:lang w:bidi="en-US"/>
        </w:rPr>
        <w:t>greater reliability compared to CT in detecting HD</w:t>
      </w:r>
      <w:r w:rsidR="00EC7568">
        <w:rPr>
          <w:rFonts w:cstheme="minorHAnsi"/>
          <w:lang w:bidi="en-US"/>
        </w:rPr>
        <w:t>-related</w:t>
      </w:r>
      <w:r w:rsidR="00402EF7" w:rsidRPr="006E73B4">
        <w:rPr>
          <w:rFonts w:cstheme="minorHAnsi"/>
          <w:lang w:bidi="en-US"/>
        </w:rPr>
        <w:t xml:space="preserve"> cortical changes. </w:t>
      </w:r>
      <w:r w:rsidR="0045080A" w:rsidRPr="006E73B4">
        <w:rPr>
          <w:rFonts w:cstheme="minorHAnsi"/>
          <w:lang w:bidi="en-US"/>
        </w:rPr>
        <w:t xml:space="preserve">Nonetheless, the detected </w:t>
      </w:r>
      <w:r w:rsidR="00A73906">
        <w:rPr>
          <w:rFonts w:cstheme="minorHAnsi"/>
          <w:lang w:bidi="en-US"/>
        </w:rPr>
        <w:t>areas</w:t>
      </w:r>
      <w:r w:rsidR="0045080A" w:rsidRPr="006E73B4">
        <w:rPr>
          <w:rFonts w:cstheme="minorHAnsi"/>
          <w:lang w:bidi="en-US"/>
        </w:rPr>
        <w:t xml:space="preserve"> for LGI and </w:t>
      </w:r>
      <w:r w:rsidR="00A73906">
        <w:rPr>
          <w:rFonts w:cstheme="minorHAnsi"/>
          <w:lang w:bidi="en-US"/>
        </w:rPr>
        <w:t>CT</w:t>
      </w:r>
      <w:r w:rsidR="0045080A" w:rsidRPr="006E73B4">
        <w:rPr>
          <w:rFonts w:cstheme="minorHAnsi"/>
          <w:lang w:bidi="en-US"/>
        </w:rPr>
        <w:t xml:space="preserve"> </w:t>
      </w:r>
      <w:r w:rsidR="00CB127A" w:rsidRPr="006E73B4">
        <w:rPr>
          <w:rFonts w:cstheme="minorHAnsi"/>
          <w:lang w:bidi="en-US"/>
        </w:rPr>
        <w:t xml:space="preserve">appear </w:t>
      </w:r>
      <w:r w:rsidR="00A73906">
        <w:rPr>
          <w:rFonts w:cstheme="minorHAnsi"/>
          <w:lang w:bidi="en-US"/>
        </w:rPr>
        <w:t>complementary</w:t>
      </w:r>
      <w:r w:rsidR="00CB127A" w:rsidRPr="006E73B4">
        <w:rPr>
          <w:rFonts w:cstheme="minorHAnsi"/>
          <w:lang w:bidi="en-US"/>
        </w:rPr>
        <w:t xml:space="preserve"> to each other</w:t>
      </w:r>
      <w:r w:rsidR="008803A9">
        <w:rPr>
          <w:rFonts w:cstheme="minorHAnsi"/>
          <w:lang w:bidi="en-US"/>
        </w:rPr>
        <w:t xml:space="preserve">, focusing on </w:t>
      </w:r>
      <w:r w:rsidR="0045080A" w:rsidRPr="006E73B4">
        <w:rPr>
          <w:rFonts w:cstheme="minorHAnsi"/>
          <w:lang w:bidi="en-US"/>
        </w:rPr>
        <w:t xml:space="preserve">different areas </w:t>
      </w:r>
      <w:r w:rsidR="001530DC">
        <w:rPr>
          <w:rFonts w:cstheme="minorHAnsi"/>
          <w:lang w:bidi="en-US"/>
        </w:rPr>
        <w:t>affected by</w:t>
      </w:r>
      <w:r w:rsidR="0045080A" w:rsidRPr="006E73B4">
        <w:rPr>
          <w:rFonts w:cstheme="minorHAnsi"/>
          <w:lang w:bidi="en-US"/>
        </w:rPr>
        <w:t xml:space="preserve"> neurodegeneration</w:t>
      </w:r>
      <w:r w:rsidR="004F1459" w:rsidRPr="006E73B4">
        <w:rPr>
          <w:rFonts w:cstheme="minorHAnsi"/>
          <w:lang w:bidi="en-US"/>
        </w:rPr>
        <w:t>. T</w:t>
      </w:r>
      <w:r w:rsidR="0045080A" w:rsidRPr="006E73B4">
        <w:rPr>
          <w:rFonts w:cstheme="minorHAnsi"/>
          <w:lang w:bidi="en-US"/>
        </w:rPr>
        <w:t xml:space="preserve">ogether, the two could better characterize patient </w:t>
      </w:r>
      <w:r w:rsidR="009E780A">
        <w:rPr>
          <w:rFonts w:cstheme="minorHAnsi"/>
          <w:lang w:bidi="en-US"/>
        </w:rPr>
        <w:t xml:space="preserve">neurodegeneration and </w:t>
      </w:r>
      <w:r w:rsidR="0045080A" w:rsidRPr="006E73B4">
        <w:rPr>
          <w:rFonts w:cstheme="minorHAnsi"/>
          <w:lang w:bidi="en-US"/>
        </w:rPr>
        <w:t xml:space="preserve">have even greater sensitivity </w:t>
      </w:r>
      <w:r w:rsidR="000F490B">
        <w:rPr>
          <w:rFonts w:cstheme="minorHAnsi"/>
          <w:lang w:bidi="en-US"/>
        </w:rPr>
        <w:t xml:space="preserve">and reliability </w:t>
      </w:r>
      <w:r w:rsidR="0045080A" w:rsidRPr="006E73B4">
        <w:rPr>
          <w:rFonts w:cstheme="minorHAnsi"/>
          <w:lang w:bidi="en-US"/>
        </w:rPr>
        <w:t xml:space="preserve">than if one were </w:t>
      </w:r>
      <w:r w:rsidR="002771E9" w:rsidRPr="006E73B4">
        <w:rPr>
          <w:rFonts w:cstheme="minorHAnsi"/>
          <w:lang w:bidi="en-US"/>
        </w:rPr>
        <w:t>singularly</w:t>
      </w:r>
      <w:r w:rsidR="0045080A" w:rsidRPr="006E73B4">
        <w:rPr>
          <w:rFonts w:cstheme="minorHAnsi"/>
          <w:lang w:bidi="en-US"/>
        </w:rPr>
        <w:t xml:space="preserve"> </w:t>
      </w:r>
      <w:r w:rsidR="00CB127A" w:rsidRPr="006E73B4">
        <w:rPr>
          <w:rFonts w:cstheme="minorHAnsi"/>
          <w:lang w:bidi="en-US"/>
        </w:rPr>
        <w:t>used</w:t>
      </w:r>
      <w:r w:rsidR="000F490B">
        <w:rPr>
          <w:rFonts w:cstheme="minorHAnsi"/>
          <w:lang w:bidi="en-US"/>
        </w:rPr>
        <w:t xml:space="preserve">, which may </w:t>
      </w:r>
      <w:r w:rsidR="00BA1DB7">
        <w:rPr>
          <w:rFonts w:cstheme="minorHAnsi"/>
          <w:lang w:bidi="en-US"/>
        </w:rPr>
        <w:t>ultimately contribute to prediction and early detection</w:t>
      </w:r>
      <w:r w:rsidR="0045080A" w:rsidRPr="006E73B4">
        <w:rPr>
          <w:rFonts w:cstheme="minorHAnsi"/>
          <w:lang w:bidi="en-US"/>
        </w:rPr>
        <w:t xml:space="preserve">. </w:t>
      </w:r>
    </w:p>
    <w:p w14:paraId="547C94CF" w14:textId="77777777" w:rsidR="002B4AF9" w:rsidRPr="006E73B4" w:rsidRDefault="002B4AF9" w:rsidP="009C43D5">
      <w:pPr>
        <w:jc w:val="both"/>
      </w:pPr>
    </w:p>
    <w:p w14:paraId="67E11DC0" w14:textId="37BB0C4C" w:rsidR="00394D10" w:rsidRPr="008D7FEA" w:rsidRDefault="00394D10" w:rsidP="00816776">
      <w:pPr>
        <w:jc w:val="both"/>
        <w:rPr>
          <w:b/>
          <w:bCs/>
          <w:sz w:val="36"/>
          <w:szCs w:val="36"/>
        </w:rPr>
      </w:pPr>
      <w:r w:rsidRPr="008D7FEA">
        <w:rPr>
          <w:b/>
          <w:bCs/>
          <w:sz w:val="36"/>
          <w:szCs w:val="36"/>
        </w:rPr>
        <w:t>Conclusion</w:t>
      </w:r>
    </w:p>
    <w:p w14:paraId="0D35634C" w14:textId="7F4E4B45" w:rsidR="00E47D8D" w:rsidRPr="006E73B4" w:rsidRDefault="00E1749A" w:rsidP="00E47D8D">
      <w:pPr>
        <w:jc w:val="both"/>
        <w:rPr>
          <w:rFonts w:cstheme="minorHAnsi"/>
          <w:lang w:bidi="en-US"/>
        </w:rPr>
      </w:pPr>
      <w:r w:rsidRPr="006E73B4">
        <w:rPr>
          <w:rFonts w:cstheme="minorHAnsi"/>
          <w:lang w:bidi="en-US"/>
        </w:rPr>
        <w:lastRenderedPageBreak/>
        <w:t xml:space="preserve">Validating potential markers of Huntington’s disease is a critical step in asserting the reliability of early detection measures. </w:t>
      </w:r>
      <w:r w:rsidR="009941FE" w:rsidRPr="006E73B4">
        <w:rPr>
          <w:rFonts w:cstheme="minorHAnsi"/>
          <w:lang w:bidi="en-US"/>
        </w:rPr>
        <w:t xml:space="preserve">In this study, we propose </w:t>
      </w:r>
      <w:r w:rsidR="00F935E2" w:rsidRPr="006E73B4">
        <w:rPr>
          <w:rFonts w:cstheme="minorHAnsi"/>
          <w:lang w:bidi="en-US"/>
        </w:rPr>
        <w:t xml:space="preserve">an analysis of </w:t>
      </w:r>
      <w:r w:rsidR="009941FE" w:rsidRPr="006E73B4">
        <w:rPr>
          <w:rFonts w:cstheme="minorHAnsi"/>
          <w:lang w:bidi="en-US"/>
        </w:rPr>
        <w:t xml:space="preserve">cortical changes using three different features: </w:t>
      </w:r>
      <w:r w:rsidRPr="006E73B4">
        <w:rPr>
          <w:rFonts w:cstheme="minorHAnsi"/>
          <w:lang w:bidi="en-US"/>
        </w:rPr>
        <w:t xml:space="preserve">cortical thickness, sulcal depth, and local gyrification index. </w:t>
      </w:r>
      <w:r w:rsidR="000E7C76" w:rsidRPr="006E73B4">
        <w:t>O</w:t>
      </w:r>
      <w:r w:rsidR="00E6540E" w:rsidRPr="006E73B4">
        <w:t>ur results reveal local gyrification index as a potentially eminent marker for early detection</w:t>
      </w:r>
      <w:r w:rsidR="000E7C76" w:rsidRPr="006E73B4">
        <w:t xml:space="preserve"> with </w:t>
      </w:r>
      <w:r w:rsidR="00845A58">
        <w:t>strong correlation</w:t>
      </w:r>
      <w:r w:rsidR="000E7C76" w:rsidRPr="006E73B4">
        <w:t xml:space="preserve"> to </w:t>
      </w:r>
      <w:r w:rsidR="00CB127A" w:rsidRPr="006E73B4">
        <w:t xml:space="preserve">regional differences </w:t>
      </w:r>
      <w:r w:rsidR="000E7C76" w:rsidRPr="006E73B4">
        <w:t>not captured by cortical thickness</w:t>
      </w:r>
      <w:r w:rsidR="00E6540E" w:rsidRPr="006E73B4">
        <w:t>.</w:t>
      </w:r>
      <w:r w:rsidR="004C3E80" w:rsidRPr="006E73B4">
        <w:t xml:space="preserve"> </w:t>
      </w:r>
      <w:r w:rsidR="004D011F" w:rsidRPr="006E73B4">
        <w:t xml:space="preserve">Local gyrification </w:t>
      </w:r>
      <w:r w:rsidR="00473C42" w:rsidRPr="006E73B4">
        <w:t>index and cortical thickness were comparable overall with similar patterns in their collocat</w:t>
      </w:r>
      <w:r w:rsidR="00845A58">
        <w:t>ed</w:t>
      </w:r>
      <w:r w:rsidR="00473C42" w:rsidRPr="006E73B4">
        <w:t xml:space="preserve"> </w:t>
      </w:r>
      <w:r w:rsidR="00845A58">
        <w:t>detections. However,</w:t>
      </w:r>
      <w:r w:rsidR="00473C42" w:rsidRPr="006E73B4">
        <w:t xml:space="preserve"> local gyrification index detected </w:t>
      </w:r>
      <w:r w:rsidR="00222921">
        <w:t xml:space="preserve">differences in </w:t>
      </w:r>
      <w:r w:rsidR="00473C42" w:rsidRPr="006E73B4">
        <w:t xml:space="preserve">regions previously undetected by cortical thickness in prior studies. </w:t>
      </w:r>
      <w:r w:rsidR="00845A58">
        <w:t>F</w:t>
      </w:r>
      <w:r w:rsidR="00E47D8D" w:rsidRPr="006E73B4">
        <w:rPr>
          <w:rFonts w:cstheme="minorHAnsi"/>
          <w:lang w:bidi="en-US"/>
        </w:rPr>
        <w:t xml:space="preserve">uture direction for this research </w:t>
      </w:r>
      <w:r w:rsidR="002B4AF9" w:rsidRPr="006E73B4">
        <w:rPr>
          <w:rFonts w:cstheme="minorHAnsi"/>
          <w:lang w:bidi="en-US"/>
        </w:rPr>
        <w:t xml:space="preserve">will </w:t>
      </w:r>
      <w:r w:rsidR="00851091" w:rsidRPr="006E73B4">
        <w:rPr>
          <w:rFonts w:cstheme="minorHAnsi"/>
          <w:lang w:bidi="en-US"/>
        </w:rPr>
        <w:t>involve</w:t>
      </w:r>
      <w:r w:rsidR="00E47D8D" w:rsidRPr="006E73B4">
        <w:rPr>
          <w:rFonts w:cstheme="minorHAnsi"/>
          <w:lang w:bidi="en-US"/>
        </w:rPr>
        <w:t xml:space="preserve"> correlations between </w:t>
      </w:r>
      <w:r w:rsidR="00CB127A" w:rsidRPr="006E73B4">
        <w:rPr>
          <w:rFonts w:cstheme="minorHAnsi"/>
          <w:lang w:bidi="en-US"/>
        </w:rPr>
        <w:t>cortical morphology</w:t>
      </w:r>
      <w:r w:rsidR="00E47D8D" w:rsidRPr="006E73B4">
        <w:rPr>
          <w:rFonts w:cstheme="minorHAnsi"/>
          <w:lang w:bidi="en-US"/>
        </w:rPr>
        <w:t xml:space="preserve"> and the </w:t>
      </w:r>
      <w:r w:rsidR="00CB127A" w:rsidRPr="006E73B4">
        <w:rPr>
          <w:rFonts w:cstheme="minorHAnsi"/>
          <w:lang w:bidi="en-US"/>
        </w:rPr>
        <w:t xml:space="preserve">motor, </w:t>
      </w:r>
      <w:r w:rsidR="00E47D8D" w:rsidRPr="006E73B4">
        <w:rPr>
          <w:rFonts w:cstheme="minorHAnsi"/>
          <w:lang w:bidi="en-US"/>
        </w:rPr>
        <w:t>cognitive and behavioral scores provided by PREDICT-HD.</w:t>
      </w:r>
      <w:r w:rsidR="004B3E05" w:rsidRPr="006E73B4">
        <w:rPr>
          <w:rFonts w:cstheme="minorHAnsi"/>
          <w:lang w:bidi="en-US"/>
        </w:rPr>
        <w:t xml:space="preserve"> </w:t>
      </w:r>
    </w:p>
    <w:p w14:paraId="0C39DC98" w14:textId="77777777" w:rsidR="00E47D8D" w:rsidRPr="006E73B4" w:rsidRDefault="00E47D8D" w:rsidP="00816776">
      <w:pPr>
        <w:jc w:val="both"/>
      </w:pPr>
    </w:p>
    <w:p w14:paraId="26CDD1B7" w14:textId="1B5C717C" w:rsidR="00FB16E4" w:rsidRPr="008D7FEA" w:rsidRDefault="008D7FEA" w:rsidP="00816776">
      <w:pPr>
        <w:jc w:val="both"/>
        <w:rPr>
          <w:b/>
          <w:bCs/>
          <w:sz w:val="36"/>
          <w:szCs w:val="36"/>
        </w:rPr>
      </w:pPr>
      <w:r>
        <w:rPr>
          <w:b/>
          <w:bCs/>
          <w:sz w:val="36"/>
          <w:szCs w:val="36"/>
        </w:rPr>
        <w:t>Funding</w:t>
      </w:r>
    </w:p>
    <w:p w14:paraId="5421681B" w14:textId="723FC5C1" w:rsidR="00FB16E4" w:rsidRDefault="00FB16E4" w:rsidP="00816776">
      <w:pPr>
        <w:jc w:val="both"/>
      </w:pPr>
      <w:r w:rsidRPr="006E73B4">
        <w:t>This work was supported, in part, by the NIH grant R01—NS094456. The PREDICT-HD study was funded by the NCATS, the NIH (NIH; R01—NS040068, U</w:t>
      </w:r>
      <w:r w:rsidR="00C75CAE" w:rsidRPr="006E73B4">
        <w:t>01</w:t>
      </w:r>
      <w:r w:rsidRPr="006E73B4">
        <w:t>—NS105509, U</w:t>
      </w:r>
      <w:r w:rsidR="00C75CAE" w:rsidRPr="006E73B4">
        <w:t>01</w:t>
      </w:r>
      <w:r w:rsidRPr="006E73B4">
        <w:t xml:space="preserve">—NS103475) and CHDI.org. Vanderbilt University Institutional Review Board has approved this study. </w:t>
      </w:r>
    </w:p>
    <w:p w14:paraId="139277B3" w14:textId="7506C7CB" w:rsidR="008D7FEA" w:rsidRDefault="008D7FEA" w:rsidP="00816776">
      <w:pPr>
        <w:jc w:val="both"/>
      </w:pPr>
    </w:p>
    <w:p w14:paraId="202BB8AD" w14:textId="12E10F9C" w:rsidR="008D7FEA" w:rsidRPr="008D7FEA" w:rsidRDefault="008D7FEA" w:rsidP="00816776">
      <w:pPr>
        <w:jc w:val="both"/>
        <w:rPr>
          <w:b/>
          <w:bCs/>
          <w:sz w:val="36"/>
          <w:szCs w:val="36"/>
        </w:rPr>
      </w:pPr>
      <w:r w:rsidRPr="008D7FEA">
        <w:rPr>
          <w:b/>
          <w:bCs/>
          <w:sz w:val="36"/>
          <w:szCs w:val="36"/>
        </w:rPr>
        <w:t>Competing Interests</w:t>
      </w:r>
    </w:p>
    <w:p w14:paraId="087E50BC" w14:textId="1C24999C" w:rsidR="008D7FEA" w:rsidRPr="006E73B4" w:rsidRDefault="008D7FEA" w:rsidP="00816776">
      <w:pPr>
        <w:jc w:val="both"/>
      </w:pPr>
      <w:r>
        <w:t xml:space="preserve">The authors report no competing interests. </w:t>
      </w:r>
    </w:p>
    <w:p w14:paraId="46B56A83" w14:textId="77777777" w:rsidR="001E34EF" w:rsidRPr="00FB16E4" w:rsidRDefault="001E34EF" w:rsidP="00816776">
      <w:pPr>
        <w:jc w:val="both"/>
      </w:pPr>
    </w:p>
    <w:p w14:paraId="7FD19375" w14:textId="7270FB3C" w:rsidR="00816776" w:rsidRPr="008D7FEA" w:rsidRDefault="00816776" w:rsidP="00816776">
      <w:pPr>
        <w:jc w:val="both"/>
        <w:rPr>
          <w:b/>
          <w:bCs/>
          <w:sz w:val="36"/>
          <w:szCs w:val="36"/>
        </w:rPr>
      </w:pPr>
      <w:r w:rsidRPr="008D7FEA">
        <w:rPr>
          <w:b/>
          <w:bCs/>
          <w:sz w:val="36"/>
          <w:szCs w:val="36"/>
        </w:rPr>
        <w:t>References</w:t>
      </w:r>
    </w:p>
    <w:p w14:paraId="09EA72DF" w14:textId="40C1B825" w:rsidR="006672B4" w:rsidRPr="006672B4" w:rsidRDefault="00E83ED1" w:rsidP="006672B4">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672B4" w:rsidRPr="006672B4">
        <w:rPr>
          <w:rFonts w:ascii="Calibri" w:hAnsi="Calibri" w:cs="Calibri"/>
          <w:noProof/>
        </w:rPr>
        <w:t xml:space="preserve">1. </w:t>
      </w:r>
      <w:r w:rsidR="006672B4" w:rsidRPr="006672B4">
        <w:rPr>
          <w:rFonts w:ascii="Calibri" w:hAnsi="Calibri" w:cs="Calibri"/>
          <w:noProof/>
        </w:rPr>
        <w:tab/>
        <w:t xml:space="preserve">Walker FO. Huntington’s disease. </w:t>
      </w:r>
      <w:r w:rsidR="006672B4" w:rsidRPr="006672B4">
        <w:rPr>
          <w:rFonts w:ascii="Calibri" w:hAnsi="Calibri" w:cs="Calibri"/>
          <w:i/>
          <w:iCs/>
          <w:noProof/>
        </w:rPr>
        <w:t>Lancet</w:t>
      </w:r>
      <w:r w:rsidR="006672B4" w:rsidRPr="006672B4">
        <w:rPr>
          <w:rFonts w:ascii="Calibri" w:hAnsi="Calibri" w:cs="Calibri"/>
          <w:noProof/>
        </w:rPr>
        <w:t>. 2007;369(9557):218-228. doi:10.1016/S0140-6736(07)60111-1</w:t>
      </w:r>
    </w:p>
    <w:p w14:paraId="0245845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 </w:t>
      </w:r>
      <w:r w:rsidRPr="006672B4">
        <w:rPr>
          <w:rFonts w:ascii="Calibri" w:hAnsi="Calibri" w:cs="Calibri"/>
          <w:noProof/>
        </w:rPr>
        <w:tab/>
        <w:t xml:space="preserve">Long JD, Lee JM, Aylward EH, et al. Genetic Modification of Huntington Disease Acts Early in the Prediagnosis Phase. </w:t>
      </w:r>
      <w:r w:rsidRPr="006672B4">
        <w:rPr>
          <w:rFonts w:ascii="Calibri" w:hAnsi="Calibri" w:cs="Calibri"/>
          <w:i/>
          <w:iCs/>
          <w:noProof/>
        </w:rPr>
        <w:t>Am J Hum Genet</w:t>
      </w:r>
      <w:r w:rsidRPr="006672B4">
        <w:rPr>
          <w:rFonts w:ascii="Calibri" w:hAnsi="Calibri" w:cs="Calibri"/>
          <w:noProof/>
        </w:rPr>
        <w:t>. 2018;103(3):349-357. doi:10.1016/j.ajhg.2018.07.017</w:t>
      </w:r>
    </w:p>
    <w:p w14:paraId="3FF3DC32"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 </w:t>
      </w:r>
      <w:r w:rsidRPr="006672B4">
        <w:rPr>
          <w:rFonts w:ascii="Calibri" w:hAnsi="Calibri" w:cs="Calibri"/>
          <w:noProof/>
        </w:rPr>
        <w:tab/>
        <w:t>Paulsen JS, Ph D, Long JD, et al. Prediction of manifest Huntington disease with clinical and imaging measures : A 12-year prospective observational study. 2015;13(12):1193-1201. doi:10.1016/S1474-4422(14)70238-8.Prediction</w:t>
      </w:r>
    </w:p>
    <w:p w14:paraId="0953400A"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4. </w:t>
      </w:r>
      <w:r w:rsidRPr="006672B4">
        <w:rPr>
          <w:rFonts w:ascii="Calibri" w:hAnsi="Calibri" w:cs="Calibri"/>
          <w:noProof/>
        </w:rPr>
        <w:tab/>
        <w:t xml:space="preserve">Ehrlich ME. Huntington’s Disease and the Striatal Medium Spiny Neuron: Cell-Autonomous and Non-Cell-Autonomous Mechanisms of Disease. </w:t>
      </w:r>
      <w:r w:rsidRPr="006672B4">
        <w:rPr>
          <w:rFonts w:ascii="Calibri" w:hAnsi="Calibri" w:cs="Calibri"/>
          <w:i/>
          <w:iCs/>
          <w:noProof/>
        </w:rPr>
        <w:t>Neurotherapeutics</w:t>
      </w:r>
      <w:r w:rsidRPr="006672B4">
        <w:rPr>
          <w:rFonts w:ascii="Calibri" w:hAnsi="Calibri" w:cs="Calibri"/>
          <w:noProof/>
        </w:rPr>
        <w:t>. 2012;9(2):270-284. doi:10.1007/s13311-012-0112-2</w:t>
      </w:r>
    </w:p>
    <w:p w14:paraId="59CC69E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5. </w:t>
      </w:r>
      <w:r w:rsidRPr="006672B4">
        <w:rPr>
          <w:rFonts w:ascii="Calibri" w:hAnsi="Calibri" w:cs="Calibri"/>
          <w:noProof/>
        </w:rPr>
        <w:tab/>
        <w:t xml:space="preserve">Hett K, Johnson H, Coupe P, Paulsen JS, Long JD, Oguz I. Tensor-Based Grading: A Novel Patch-Based Grading Approach for the Analysis of Deformation Fields in Huntington’s Disease. </w:t>
      </w:r>
      <w:r w:rsidRPr="006672B4">
        <w:rPr>
          <w:rFonts w:ascii="Calibri" w:hAnsi="Calibri" w:cs="Calibri"/>
          <w:i/>
          <w:iCs/>
          <w:noProof/>
        </w:rPr>
        <w:t>Proc - Int Symp Biomed Imaging</w:t>
      </w:r>
      <w:r w:rsidRPr="006672B4">
        <w:rPr>
          <w:rFonts w:ascii="Calibri" w:hAnsi="Calibri" w:cs="Calibri"/>
          <w:noProof/>
        </w:rPr>
        <w:t>. 2020;2020-April:1091-1095. doi:10.1109/ISBI45749.2020.9098692</w:t>
      </w:r>
    </w:p>
    <w:p w14:paraId="12073AC1"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6. </w:t>
      </w:r>
      <w:r w:rsidRPr="006672B4">
        <w:rPr>
          <w:rFonts w:ascii="Calibri" w:hAnsi="Calibri" w:cs="Calibri"/>
          <w:noProof/>
        </w:rPr>
        <w:tab/>
        <w:t xml:space="preserve">Li H, Zhang H, Johnson H, Long J, Paulsen J, Oguz I. Longitudinal subcortical segmentation with deep learning. In: </w:t>
      </w:r>
      <w:r w:rsidRPr="006672B4">
        <w:rPr>
          <w:rFonts w:ascii="Calibri" w:hAnsi="Calibri" w:cs="Calibri"/>
          <w:i/>
          <w:iCs/>
          <w:noProof/>
        </w:rPr>
        <w:t>SPIE Medical Imaging 2021: Image Processing</w:t>
      </w:r>
      <w:r w:rsidRPr="006672B4">
        <w:rPr>
          <w:rFonts w:ascii="Calibri" w:hAnsi="Calibri" w:cs="Calibri"/>
          <w:noProof/>
        </w:rPr>
        <w:t>. International Society for Optics and Photonics; 2021:115960D. doi:https://doi.org/10.1117/12.2582340</w:t>
      </w:r>
    </w:p>
    <w:p w14:paraId="3A65B94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7. </w:t>
      </w:r>
      <w:r w:rsidRPr="00E5223F">
        <w:rPr>
          <w:rFonts w:ascii="Calibri" w:hAnsi="Calibri" w:cs="Calibri"/>
          <w:noProof/>
          <w:lang w:val="fr-FR"/>
        </w:rPr>
        <w:tab/>
        <w:t xml:space="preserve">Li H, Zhang H, Hu D, et al. </w:t>
      </w:r>
      <w:r w:rsidRPr="006672B4">
        <w:rPr>
          <w:rFonts w:ascii="Calibri" w:hAnsi="Calibri" w:cs="Calibri"/>
          <w:noProof/>
        </w:rPr>
        <w:t xml:space="preserve">Generalizing MRI subcortical segmentation to Neurodegeneration. In: </w:t>
      </w:r>
      <w:r w:rsidRPr="006672B4">
        <w:rPr>
          <w:rFonts w:ascii="Calibri" w:hAnsi="Calibri" w:cs="Calibri"/>
          <w:i/>
          <w:iCs/>
          <w:noProof/>
        </w:rPr>
        <w:t>MLCN Workshop, MICCAI</w:t>
      </w:r>
      <w:r w:rsidRPr="006672B4">
        <w:rPr>
          <w:rFonts w:ascii="Calibri" w:hAnsi="Calibri" w:cs="Calibri"/>
          <w:noProof/>
        </w:rPr>
        <w:t>. Springer, Cham; 2020:139-147. doi:https://doi.org/10.1007/978-3-030-66843-3_14</w:t>
      </w:r>
    </w:p>
    <w:p w14:paraId="6B82D23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8. </w:t>
      </w:r>
      <w:r w:rsidRPr="006672B4">
        <w:rPr>
          <w:rFonts w:ascii="Calibri" w:hAnsi="Calibri" w:cs="Calibri"/>
          <w:noProof/>
        </w:rPr>
        <w:tab/>
        <w:t xml:space="preserve">Li H, Zhang H, Johnson H, Long J, Paulsen J, Oguz I. MRI Subcortical Segmentation In </w:t>
      </w:r>
      <w:r w:rsidRPr="006672B4">
        <w:rPr>
          <w:rFonts w:ascii="Calibri" w:hAnsi="Calibri" w:cs="Calibri"/>
          <w:noProof/>
        </w:rPr>
        <w:lastRenderedPageBreak/>
        <w:t xml:space="preserve">Neurodegeneration with Cascaded 3D CNNs. In: </w:t>
      </w:r>
      <w:r w:rsidRPr="006672B4">
        <w:rPr>
          <w:rFonts w:ascii="Calibri" w:hAnsi="Calibri" w:cs="Calibri"/>
          <w:i/>
          <w:iCs/>
          <w:noProof/>
        </w:rPr>
        <w:t>SPIE Medical Imaging 2021: Image Processing</w:t>
      </w:r>
      <w:r w:rsidRPr="006672B4">
        <w:rPr>
          <w:rFonts w:ascii="Calibri" w:hAnsi="Calibri" w:cs="Calibri"/>
          <w:noProof/>
        </w:rPr>
        <w:t>. International Society for Optics and Photonics; 2021:115960W. doi:https://doi.org/10.1117/12.2582005</w:t>
      </w:r>
    </w:p>
    <w:p w14:paraId="14C7122C"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9. </w:t>
      </w:r>
      <w:r w:rsidRPr="00E5223F">
        <w:rPr>
          <w:rFonts w:ascii="Calibri" w:hAnsi="Calibri" w:cs="Calibri"/>
          <w:noProof/>
          <w:lang w:val="fr-FR"/>
        </w:rPr>
        <w:tab/>
        <w:t xml:space="preserve">Paulsen JS, Nopoulos PC, Aylward E, et al. </w:t>
      </w:r>
      <w:r w:rsidRPr="006672B4">
        <w:rPr>
          <w:rFonts w:ascii="Calibri" w:hAnsi="Calibri" w:cs="Calibri"/>
          <w:noProof/>
        </w:rPr>
        <w:t xml:space="preserve">Striatal and white matter predictors of estimated diagnosis for Huntington disease. </w:t>
      </w:r>
      <w:r w:rsidRPr="006672B4">
        <w:rPr>
          <w:rFonts w:ascii="Calibri" w:hAnsi="Calibri" w:cs="Calibri"/>
          <w:i/>
          <w:iCs/>
          <w:noProof/>
        </w:rPr>
        <w:t>Brain Res Bull</w:t>
      </w:r>
      <w:r w:rsidRPr="006672B4">
        <w:rPr>
          <w:rFonts w:ascii="Calibri" w:hAnsi="Calibri" w:cs="Calibri"/>
          <w:noProof/>
        </w:rPr>
        <w:t>. 2010;82(3-4):201-207. doi:10.1016/j.brainresbull.2010.04.003</w:t>
      </w:r>
    </w:p>
    <w:p w14:paraId="3410F06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10. </w:t>
      </w:r>
      <w:r w:rsidRPr="006672B4">
        <w:rPr>
          <w:rFonts w:ascii="Calibri" w:hAnsi="Calibri" w:cs="Calibri"/>
          <w:noProof/>
        </w:rPr>
        <w:tab/>
        <w:t xml:space="preserve">Hedreen JC, Peyser CE, Folstein SE, Ross CA. Neuronal loss in layers V and VI of cerebral cortex in Huntington’s disease. </w:t>
      </w:r>
      <w:r w:rsidRPr="006672B4">
        <w:rPr>
          <w:rFonts w:ascii="Calibri" w:hAnsi="Calibri" w:cs="Calibri"/>
          <w:i/>
          <w:iCs/>
          <w:noProof/>
        </w:rPr>
        <w:t>Neurosci Lett</w:t>
      </w:r>
      <w:r w:rsidRPr="006672B4">
        <w:rPr>
          <w:rFonts w:ascii="Calibri" w:hAnsi="Calibri" w:cs="Calibri"/>
          <w:noProof/>
        </w:rPr>
        <w:t>. 1991;133(2):257-261. doi:10.1016/0304-3940(91)90583-F</w:t>
      </w:r>
    </w:p>
    <w:p w14:paraId="08E4B2FC"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11. </w:t>
      </w:r>
      <w:r w:rsidRPr="006672B4">
        <w:rPr>
          <w:rFonts w:ascii="Calibri" w:hAnsi="Calibri" w:cs="Calibri"/>
          <w:noProof/>
        </w:rPr>
        <w:tab/>
        <w:t xml:space="preserve">Rosas HD, Liu AK, Hersch S, et al. Regional and progressive thinning of the cortical ribbon in Huntington’s disease. </w:t>
      </w:r>
      <w:r w:rsidRPr="006672B4">
        <w:rPr>
          <w:rFonts w:ascii="Calibri" w:hAnsi="Calibri" w:cs="Calibri"/>
          <w:i/>
          <w:iCs/>
          <w:noProof/>
        </w:rPr>
        <w:t>Neurology</w:t>
      </w:r>
      <w:r w:rsidRPr="006672B4">
        <w:rPr>
          <w:rFonts w:ascii="Calibri" w:hAnsi="Calibri" w:cs="Calibri"/>
          <w:noProof/>
        </w:rPr>
        <w:t>. 2002;58(5):695-701. doi:10.1212/WNL.58.5.695</w:t>
      </w:r>
    </w:p>
    <w:p w14:paraId="48B32D29"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12. </w:t>
      </w:r>
      <w:r w:rsidRPr="006672B4">
        <w:rPr>
          <w:rFonts w:ascii="Calibri" w:hAnsi="Calibri" w:cs="Calibri"/>
          <w:noProof/>
        </w:rPr>
        <w:tab/>
        <w:t xml:space="preserve">Nopoulos PC, Aylward EH, Ross CA, et al. Cerebral cortex structure in prodromal Huntington disease. </w:t>
      </w:r>
      <w:r w:rsidRPr="006672B4">
        <w:rPr>
          <w:rFonts w:ascii="Calibri" w:hAnsi="Calibri" w:cs="Calibri"/>
          <w:i/>
          <w:iCs/>
          <w:noProof/>
        </w:rPr>
        <w:t>Neurobiol Dis</w:t>
      </w:r>
      <w:r w:rsidRPr="006672B4">
        <w:rPr>
          <w:rFonts w:ascii="Calibri" w:hAnsi="Calibri" w:cs="Calibri"/>
          <w:noProof/>
        </w:rPr>
        <w:t>. 2010;40(3):544-554. doi:10.1016/j.nbd.2010.07.014</w:t>
      </w:r>
    </w:p>
    <w:p w14:paraId="1CD85FE7"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13. </w:t>
      </w:r>
      <w:r w:rsidRPr="006672B4">
        <w:rPr>
          <w:rFonts w:ascii="Calibri" w:hAnsi="Calibri" w:cs="Calibri"/>
          <w:noProof/>
        </w:rPr>
        <w:tab/>
        <w:t>Tabrizi SJ, Langbehn DR, Leavitt BR, et al. Biological and clinical manifestations of Huntington’s disease in the longitudinal TRACK-HD study: cross-sectional analysis of baseline data Sarah. 2013;8(9):791-801. doi:10.1016/S1474-4422(09)70170-X.Biological</w:t>
      </w:r>
    </w:p>
    <w:p w14:paraId="33E3EAE0"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14. </w:t>
      </w:r>
      <w:r w:rsidRPr="006672B4">
        <w:rPr>
          <w:rFonts w:ascii="Calibri" w:hAnsi="Calibri" w:cs="Calibri"/>
          <w:noProof/>
        </w:rPr>
        <w:tab/>
        <w:t xml:space="preserve">Fischl B, Dale AM. Measuring the thickness of the human cerebral cortex from magnetic resonance images. </w:t>
      </w:r>
      <w:r w:rsidRPr="006672B4">
        <w:rPr>
          <w:rFonts w:ascii="Calibri" w:hAnsi="Calibri" w:cs="Calibri"/>
          <w:i/>
          <w:iCs/>
          <w:noProof/>
        </w:rPr>
        <w:t>Proc Natl Acad Sci U S A</w:t>
      </w:r>
      <w:r w:rsidRPr="006672B4">
        <w:rPr>
          <w:rFonts w:ascii="Calibri" w:hAnsi="Calibri" w:cs="Calibri"/>
          <w:noProof/>
        </w:rPr>
        <w:t>. 2000;97(20):11050-11055. doi:10.1073/pnas.200033797</w:t>
      </w:r>
    </w:p>
    <w:p w14:paraId="49B65191"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15. </w:t>
      </w:r>
      <w:r w:rsidRPr="006672B4">
        <w:rPr>
          <w:rFonts w:ascii="Calibri" w:hAnsi="Calibri" w:cs="Calibri"/>
          <w:noProof/>
        </w:rPr>
        <w:tab/>
        <w:t>Lyu I, Kang H, Woodward ND, Landman BA. Sulcal depth-based cortical shape analysis in normal healthy control and schizophrenia groups. 2018;1057402(March 2018):1. doi:10.1117/12.2293275</w:t>
      </w:r>
    </w:p>
    <w:p w14:paraId="7263F85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16. </w:t>
      </w:r>
      <w:r w:rsidRPr="006672B4">
        <w:rPr>
          <w:rFonts w:ascii="Calibri" w:hAnsi="Calibri" w:cs="Calibri"/>
          <w:noProof/>
        </w:rPr>
        <w:tab/>
        <w:t xml:space="preserve">Lyu I, Kim SH, Girault JB, Gilmore JH, Styner MA. A cortical shape-adaptive approach to local gyrification index. </w:t>
      </w:r>
      <w:r w:rsidRPr="006672B4">
        <w:rPr>
          <w:rFonts w:ascii="Calibri" w:hAnsi="Calibri" w:cs="Calibri"/>
          <w:i/>
          <w:iCs/>
          <w:noProof/>
        </w:rPr>
        <w:t>Med Image Anal</w:t>
      </w:r>
      <w:r w:rsidRPr="006672B4">
        <w:rPr>
          <w:rFonts w:ascii="Calibri" w:hAnsi="Calibri" w:cs="Calibri"/>
          <w:noProof/>
        </w:rPr>
        <w:t>. 2018;48:244-258. doi:10.1016/j.media.2018.06.009</w:t>
      </w:r>
    </w:p>
    <w:p w14:paraId="003C4668"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17. </w:t>
      </w:r>
      <w:r w:rsidRPr="006672B4">
        <w:rPr>
          <w:rFonts w:ascii="Calibri" w:hAnsi="Calibri" w:cs="Calibri"/>
          <w:noProof/>
        </w:rPr>
        <w:tab/>
        <w:t xml:space="preserve">Wu D, Faria A V., Younes L, Ross CA, Mori S, Miller MI. Whole-brain segmentation and change-point analysis of anatomical brain mri—application in premanifest huntington’s disease. </w:t>
      </w:r>
      <w:r w:rsidRPr="006672B4">
        <w:rPr>
          <w:rFonts w:ascii="Calibri" w:hAnsi="Calibri" w:cs="Calibri"/>
          <w:i/>
          <w:iCs/>
          <w:noProof/>
        </w:rPr>
        <w:t>J Vis Exp</w:t>
      </w:r>
      <w:r w:rsidRPr="006672B4">
        <w:rPr>
          <w:rFonts w:ascii="Calibri" w:hAnsi="Calibri" w:cs="Calibri"/>
          <w:noProof/>
        </w:rPr>
        <w:t>. 2018;2018(136):1-9. doi:10.3791/57256</w:t>
      </w:r>
    </w:p>
    <w:p w14:paraId="2365BADB"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18. </w:t>
      </w:r>
      <w:r w:rsidRPr="006672B4">
        <w:rPr>
          <w:rFonts w:ascii="Calibri" w:hAnsi="Calibri" w:cs="Calibri"/>
          <w:noProof/>
        </w:rPr>
        <w:tab/>
        <w:t xml:space="preserve">Tan X, Ross CA, Miller MI, Tang X. CHANGEPOINT ANALYSIS OF PUTAMEN AND THALAMUS SUBREGIONS IN PREMANIFEST HUNTINGTON’S DISEASE. In: </w:t>
      </w:r>
      <w:r w:rsidRPr="006672B4">
        <w:rPr>
          <w:rFonts w:ascii="Calibri" w:hAnsi="Calibri" w:cs="Calibri"/>
          <w:i/>
          <w:iCs/>
          <w:noProof/>
        </w:rPr>
        <w:t>2018 IEEE 15th International Symposium on Biomedical Imaging</w:t>
      </w:r>
      <w:r w:rsidRPr="006672B4">
        <w:rPr>
          <w:rFonts w:ascii="Calibri" w:hAnsi="Calibri" w:cs="Calibri"/>
          <w:noProof/>
        </w:rPr>
        <w:t>. ; 2018:531-535. doi:10.1109/ISBI.2018.8363632</w:t>
      </w:r>
    </w:p>
    <w:p w14:paraId="10BE2A72"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19. </w:t>
      </w:r>
      <w:r w:rsidRPr="006672B4">
        <w:rPr>
          <w:rFonts w:ascii="Calibri" w:hAnsi="Calibri" w:cs="Calibri"/>
          <w:noProof/>
        </w:rPr>
        <w:tab/>
        <w:t xml:space="preserve">Tang X, Ross CA, Johnson H, et al. Regional subcortical shape analysis in premanifest Huntington’s disease. </w:t>
      </w:r>
      <w:r w:rsidRPr="006672B4">
        <w:rPr>
          <w:rFonts w:ascii="Calibri" w:hAnsi="Calibri" w:cs="Calibri"/>
          <w:i/>
          <w:iCs/>
          <w:noProof/>
        </w:rPr>
        <w:t>Hum Brain Mapp</w:t>
      </w:r>
      <w:r w:rsidRPr="006672B4">
        <w:rPr>
          <w:rFonts w:ascii="Calibri" w:hAnsi="Calibri" w:cs="Calibri"/>
          <w:noProof/>
        </w:rPr>
        <w:t>. 2019;40(5):1419-1433. doi:10.1002/hbm.24456</w:t>
      </w:r>
    </w:p>
    <w:p w14:paraId="6A6F12D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20. </w:t>
      </w:r>
      <w:r w:rsidRPr="006672B4">
        <w:rPr>
          <w:rFonts w:ascii="Calibri" w:hAnsi="Calibri" w:cs="Calibri"/>
          <w:noProof/>
        </w:rPr>
        <w:tab/>
        <w:t xml:space="preserve">Hong Y, O’Donnell LJ, Savadjiev P, et al. Genetic load determines atrophy in hand cortico-striatal pathways in presymptomatic Huntington’s disease. </w:t>
      </w:r>
      <w:r w:rsidRPr="006672B4">
        <w:rPr>
          <w:rFonts w:ascii="Calibri" w:hAnsi="Calibri" w:cs="Calibri"/>
          <w:i/>
          <w:iCs/>
          <w:noProof/>
        </w:rPr>
        <w:t>Hum Brain Mapp</w:t>
      </w:r>
      <w:r w:rsidRPr="006672B4">
        <w:rPr>
          <w:rFonts w:ascii="Calibri" w:hAnsi="Calibri" w:cs="Calibri"/>
          <w:noProof/>
        </w:rPr>
        <w:t>. 2018;39(10):3871-3883. doi:10.1002/hbm.24217</w:t>
      </w:r>
    </w:p>
    <w:p w14:paraId="423250CB"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21. </w:t>
      </w:r>
      <w:r w:rsidRPr="006672B4">
        <w:rPr>
          <w:rFonts w:ascii="Calibri" w:hAnsi="Calibri" w:cs="Calibri"/>
          <w:noProof/>
        </w:rPr>
        <w:tab/>
        <w:t xml:space="preserve">Paulsen JS, Langbehn DR, Stout JC, et al. Detection of Huntington’s disease decades before diagnosis: The Predict-HD study. </w:t>
      </w:r>
      <w:r w:rsidRPr="006672B4">
        <w:rPr>
          <w:rFonts w:ascii="Calibri" w:hAnsi="Calibri" w:cs="Calibri"/>
          <w:i/>
          <w:iCs/>
          <w:noProof/>
        </w:rPr>
        <w:t>J Neurol Neurosurg Psychiatry</w:t>
      </w:r>
      <w:r w:rsidRPr="006672B4">
        <w:rPr>
          <w:rFonts w:ascii="Calibri" w:hAnsi="Calibri" w:cs="Calibri"/>
          <w:noProof/>
        </w:rPr>
        <w:t>. 2008;79(8):874-880. doi:10.1136/jnnp.2007.128728</w:t>
      </w:r>
    </w:p>
    <w:p w14:paraId="1F52464D"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22. </w:t>
      </w:r>
      <w:r w:rsidRPr="006672B4">
        <w:rPr>
          <w:rFonts w:ascii="Calibri" w:hAnsi="Calibri" w:cs="Calibri"/>
          <w:noProof/>
        </w:rPr>
        <w:tab/>
        <w:t xml:space="preserve">Zhang Y, Long JD, Mills JA, Warner JH, Lu W, Paulsen JS. Indexing disease progression at study entry with individuals at-risk for Huntington disease. </w:t>
      </w:r>
      <w:r w:rsidRPr="006672B4">
        <w:rPr>
          <w:rFonts w:ascii="Calibri" w:hAnsi="Calibri" w:cs="Calibri"/>
          <w:i/>
          <w:iCs/>
          <w:noProof/>
        </w:rPr>
        <w:t>Am J Med Genet Part B Neuropsychiatr Genet</w:t>
      </w:r>
      <w:r w:rsidRPr="006672B4">
        <w:rPr>
          <w:rFonts w:ascii="Calibri" w:hAnsi="Calibri" w:cs="Calibri"/>
          <w:noProof/>
        </w:rPr>
        <w:t>. 2011;156(7):751-763. doi:10.1002/ajmg.b.31232</w:t>
      </w:r>
    </w:p>
    <w:p w14:paraId="325FC78C"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E5223F">
        <w:rPr>
          <w:rFonts w:ascii="Calibri" w:hAnsi="Calibri" w:cs="Calibri"/>
          <w:noProof/>
          <w:lang w:val="fr-FR"/>
        </w:rPr>
        <w:t xml:space="preserve">23. </w:t>
      </w:r>
      <w:r w:rsidRPr="00E5223F">
        <w:rPr>
          <w:rFonts w:ascii="Calibri" w:hAnsi="Calibri" w:cs="Calibri"/>
          <w:noProof/>
          <w:lang w:val="fr-FR"/>
        </w:rPr>
        <w:tab/>
        <w:t xml:space="preserve">Fischl B. FreeSurfer. </w:t>
      </w:r>
      <w:r w:rsidRPr="00E5223F">
        <w:rPr>
          <w:rFonts w:ascii="Calibri" w:hAnsi="Calibri" w:cs="Calibri"/>
          <w:i/>
          <w:iCs/>
          <w:noProof/>
          <w:lang w:val="fr-FR"/>
        </w:rPr>
        <w:t>Neuroimage</w:t>
      </w:r>
      <w:r w:rsidRPr="00E5223F">
        <w:rPr>
          <w:rFonts w:ascii="Calibri" w:hAnsi="Calibri" w:cs="Calibri"/>
          <w:noProof/>
          <w:lang w:val="fr-FR"/>
        </w:rPr>
        <w:t xml:space="preserve">. 2012;62(2):774-781. </w:t>
      </w:r>
      <w:r w:rsidRPr="00E5223F">
        <w:rPr>
          <w:rFonts w:ascii="Calibri" w:hAnsi="Calibri" w:cs="Calibri"/>
          <w:noProof/>
          <w:lang w:val="fr-FR"/>
        </w:rPr>
        <w:lastRenderedPageBreak/>
        <w:t>doi:10.1016/j.neuroimage.2012.01.021.FreeSurfer</w:t>
      </w:r>
    </w:p>
    <w:p w14:paraId="1F771BF4"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24. </w:t>
      </w:r>
      <w:r w:rsidRPr="006672B4">
        <w:rPr>
          <w:rFonts w:ascii="Calibri" w:hAnsi="Calibri" w:cs="Calibri"/>
          <w:noProof/>
        </w:rPr>
        <w:tab/>
        <w:t xml:space="preserve">Lyu I, Kang H, Woodward ND, Styner MA, Landman BA. Hierarchical spherical deformation for cortical surface registration. </w:t>
      </w:r>
      <w:r w:rsidRPr="006672B4">
        <w:rPr>
          <w:rFonts w:ascii="Calibri" w:hAnsi="Calibri" w:cs="Calibri"/>
          <w:i/>
          <w:iCs/>
          <w:noProof/>
        </w:rPr>
        <w:t>Med Image Anal</w:t>
      </w:r>
      <w:r w:rsidRPr="006672B4">
        <w:rPr>
          <w:rFonts w:ascii="Calibri" w:hAnsi="Calibri" w:cs="Calibri"/>
          <w:noProof/>
        </w:rPr>
        <w:t>. 2019;57:72-88. doi:10.1016/j.media.2019.06.013</w:t>
      </w:r>
    </w:p>
    <w:p w14:paraId="37782E2B"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6672B4">
        <w:rPr>
          <w:rFonts w:ascii="Calibri" w:hAnsi="Calibri" w:cs="Calibri"/>
          <w:noProof/>
        </w:rPr>
        <w:t xml:space="preserve">25. </w:t>
      </w:r>
      <w:r w:rsidRPr="006672B4">
        <w:rPr>
          <w:rFonts w:ascii="Calibri" w:hAnsi="Calibri" w:cs="Calibri"/>
          <w:noProof/>
        </w:rPr>
        <w:tab/>
        <w:t xml:space="preserve">Parvathaneni P, Bao S, Nath V, et al. Cortical Surface Parcellation Using Spherical Convolutional Neural Networks. </w:t>
      </w:r>
      <w:r w:rsidRPr="006672B4">
        <w:rPr>
          <w:rFonts w:ascii="Calibri" w:hAnsi="Calibri" w:cs="Calibri"/>
          <w:i/>
          <w:iCs/>
          <w:noProof/>
        </w:rPr>
        <w:t>Lect Notes Comput Sci (including Subser Lect Notes Artif Intell Lect Notes Bioinformatics)</w:t>
      </w:r>
      <w:r w:rsidRPr="006672B4">
        <w:rPr>
          <w:rFonts w:ascii="Calibri" w:hAnsi="Calibri" w:cs="Calibri"/>
          <w:noProof/>
        </w:rPr>
        <w:t xml:space="preserve">. </w:t>
      </w:r>
      <w:r w:rsidRPr="00E5223F">
        <w:rPr>
          <w:rFonts w:ascii="Calibri" w:hAnsi="Calibri" w:cs="Calibri"/>
          <w:noProof/>
          <w:lang w:val="fr-FR"/>
        </w:rPr>
        <w:t>2019;11766 LNCS:501-509. doi:10.1007/978-3-030-32248-9_56</w:t>
      </w:r>
    </w:p>
    <w:p w14:paraId="188FE8E3"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26. </w:t>
      </w:r>
      <w:r w:rsidRPr="00E5223F">
        <w:rPr>
          <w:rFonts w:ascii="Calibri" w:hAnsi="Calibri" w:cs="Calibri"/>
          <w:noProof/>
          <w:lang w:val="fr-FR"/>
        </w:rPr>
        <w:tab/>
        <w:t xml:space="preserve">Klein A, Canton TD, Ghosh SS, et al. </w:t>
      </w:r>
      <w:r w:rsidRPr="006672B4">
        <w:rPr>
          <w:rFonts w:ascii="Calibri" w:hAnsi="Calibri" w:cs="Calibri"/>
          <w:noProof/>
        </w:rPr>
        <w:t xml:space="preserve">Open labels: online feedback for a public resource of manually labeled brain images. </w:t>
      </w:r>
      <w:r w:rsidRPr="006672B4">
        <w:rPr>
          <w:rFonts w:ascii="Calibri" w:hAnsi="Calibri" w:cs="Calibri"/>
          <w:i/>
          <w:iCs/>
          <w:noProof/>
        </w:rPr>
        <w:t>16th Annu Meet Organ Hum Brain Mapping</w:t>
      </w:r>
      <w:r w:rsidRPr="006672B4">
        <w:rPr>
          <w:rFonts w:ascii="Calibri" w:hAnsi="Calibri" w:cs="Calibri"/>
          <w:noProof/>
        </w:rPr>
        <w:t>. Published online 2010:84358.</w:t>
      </w:r>
    </w:p>
    <w:p w14:paraId="63E607F5"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6672B4">
        <w:rPr>
          <w:rFonts w:ascii="Calibri" w:hAnsi="Calibri" w:cs="Calibri"/>
          <w:noProof/>
        </w:rPr>
        <w:t xml:space="preserve">27. </w:t>
      </w:r>
      <w:r w:rsidRPr="006672B4">
        <w:rPr>
          <w:rFonts w:ascii="Calibri" w:hAnsi="Calibri" w:cs="Calibri"/>
          <w:noProof/>
        </w:rPr>
        <w:tab/>
        <w:t xml:space="preserve">Moorhead TWJ, Harris JM, Stanfield AC, et al. Automated computation of the Gyrification Index in prefrontal lobes: Methods and comparison with manual implementation. </w:t>
      </w:r>
      <w:r w:rsidRPr="00E5223F">
        <w:rPr>
          <w:rFonts w:ascii="Calibri" w:hAnsi="Calibri" w:cs="Calibri"/>
          <w:i/>
          <w:iCs/>
          <w:noProof/>
          <w:lang w:val="fr-FR"/>
        </w:rPr>
        <w:t>Neuroimage</w:t>
      </w:r>
      <w:r w:rsidRPr="00E5223F">
        <w:rPr>
          <w:rFonts w:ascii="Calibri" w:hAnsi="Calibri" w:cs="Calibri"/>
          <w:noProof/>
          <w:lang w:val="fr-FR"/>
        </w:rPr>
        <w:t>. 2006;31(4):1560-1566. doi:10.1016/j.neuroimage.2006.02.025</w:t>
      </w:r>
    </w:p>
    <w:p w14:paraId="0ACC2463"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28. </w:t>
      </w:r>
      <w:r w:rsidRPr="00E5223F">
        <w:rPr>
          <w:rFonts w:ascii="Calibri" w:hAnsi="Calibri" w:cs="Calibri"/>
          <w:noProof/>
          <w:lang w:val="fr-FR"/>
        </w:rPr>
        <w:tab/>
        <w:t xml:space="preserve">Roberts M, Hanaway J, Morest DK. </w:t>
      </w:r>
      <w:r w:rsidRPr="006672B4">
        <w:rPr>
          <w:rFonts w:ascii="Calibri" w:hAnsi="Calibri" w:cs="Calibri"/>
          <w:i/>
          <w:iCs/>
          <w:noProof/>
        </w:rPr>
        <w:t>Atlas of the Human Brain in Section</w:t>
      </w:r>
      <w:r w:rsidRPr="006672B4">
        <w:rPr>
          <w:rFonts w:ascii="Calibri" w:hAnsi="Calibri" w:cs="Calibri"/>
          <w:noProof/>
        </w:rPr>
        <w:t>. 2nd ed. Lea &amp; Febiger; 1970.</w:t>
      </w:r>
    </w:p>
    <w:p w14:paraId="549CB066"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29. </w:t>
      </w:r>
      <w:r w:rsidRPr="006672B4">
        <w:rPr>
          <w:rFonts w:ascii="Calibri" w:hAnsi="Calibri" w:cs="Calibri"/>
          <w:noProof/>
        </w:rPr>
        <w:tab/>
        <w:t xml:space="preserve">Lyu I, Kim SH, Woodward ND, Styner MA, Landman BA. TRACE: A Topological Graph Representation for Automatic Sulcal Curve Extraction. </w:t>
      </w:r>
      <w:r w:rsidRPr="006672B4">
        <w:rPr>
          <w:rFonts w:ascii="Calibri" w:hAnsi="Calibri" w:cs="Calibri"/>
          <w:i/>
          <w:iCs/>
          <w:noProof/>
        </w:rPr>
        <w:t>IEEE Trans Med Imaging</w:t>
      </w:r>
      <w:r w:rsidRPr="006672B4">
        <w:rPr>
          <w:rFonts w:ascii="Calibri" w:hAnsi="Calibri" w:cs="Calibri"/>
          <w:noProof/>
        </w:rPr>
        <w:t>. 2018;37(7):1653-1663. doi:10.1109/TMI.2017.2787589</w:t>
      </w:r>
    </w:p>
    <w:p w14:paraId="1A280901"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30. </w:t>
      </w:r>
      <w:r w:rsidRPr="006672B4">
        <w:rPr>
          <w:rFonts w:ascii="Calibri" w:hAnsi="Calibri" w:cs="Calibri"/>
          <w:noProof/>
        </w:rPr>
        <w:tab/>
        <w:t xml:space="preserve">Alin A. Multicollinearity. </w:t>
      </w:r>
      <w:r w:rsidRPr="006672B4">
        <w:rPr>
          <w:rFonts w:ascii="Calibri" w:hAnsi="Calibri" w:cs="Calibri"/>
          <w:i/>
          <w:iCs/>
          <w:noProof/>
        </w:rPr>
        <w:t>Wiley Interdiscip Rev Comput Stat</w:t>
      </w:r>
      <w:r w:rsidRPr="006672B4">
        <w:rPr>
          <w:rFonts w:ascii="Calibri" w:hAnsi="Calibri" w:cs="Calibri"/>
          <w:noProof/>
        </w:rPr>
        <w:t>. 2010;2(3):370-374. doi:10.1002/wics.84</w:t>
      </w:r>
    </w:p>
    <w:p w14:paraId="0CEE3DF0"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31. </w:t>
      </w:r>
      <w:r w:rsidRPr="006672B4">
        <w:rPr>
          <w:rFonts w:ascii="Calibri" w:hAnsi="Calibri" w:cs="Calibri"/>
          <w:noProof/>
        </w:rPr>
        <w:tab/>
        <w:t xml:space="preserve">Verbeke G, Molenberghs G. </w:t>
      </w:r>
      <w:r w:rsidRPr="006672B4">
        <w:rPr>
          <w:rFonts w:ascii="Calibri" w:hAnsi="Calibri" w:cs="Calibri"/>
          <w:i/>
          <w:iCs/>
          <w:noProof/>
        </w:rPr>
        <w:t>Linear Mixed Models for Longitudinal Data</w:t>
      </w:r>
      <w:r w:rsidRPr="006672B4">
        <w:rPr>
          <w:rFonts w:ascii="Calibri" w:hAnsi="Calibri" w:cs="Calibri"/>
          <w:noProof/>
        </w:rPr>
        <w:t>. Print. Spinger; 2000. https://link.springer.com/chapter/10.1007/978-0-387-22775-7_3</w:t>
      </w:r>
    </w:p>
    <w:p w14:paraId="2ACADA1C"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32. </w:t>
      </w:r>
      <w:r w:rsidRPr="006672B4">
        <w:rPr>
          <w:rFonts w:ascii="Calibri" w:hAnsi="Calibri" w:cs="Calibri"/>
          <w:noProof/>
        </w:rPr>
        <w:tab/>
        <w:t xml:space="preserve">Worsley KJ, Andermann M, Koulis T, MacDonald D, Evans AC. Detecting changes in nonisotropic images. </w:t>
      </w:r>
      <w:r w:rsidRPr="006672B4">
        <w:rPr>
          <w:rFonts w:ascii="Calibri" w:hAnsi="Calibri" w:cs="Calibri"/>
          <w:i/>
          <w:iCs/>
          <w:noProof/>
        </w:rPr>
        <w:t>Hum Brain Mapp</w:t>
      </w:r>
      <w:r w:rsidRPr="006672B4">
        <w:rPr>
          <w:rFonts w:ascii="Calibri" w:hAnsi="Calibri" w:cs="Calibri"/>
          <w:noProof/>
        </w:rPr>
        <w:t>. 1999;8(2-3):98-101. doi:10.1002/(SICI)1097-0193(1999)8:2/3&lt;98::AID-HBM5&gt;3.0.CO;2-F</w:t>
      </w:r>
    </w:p>
    <w:p w14:paraId="431E274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33. </w:t>
      </w:r>
      <w:r w:rsidRPr="006672B4">
        <w:rPr>
          <w:rFonts w:ascii="Calibri" w:hAnsi="Calibri" w:cs="Calibri"/>
          <w:noProof/>
        </w:rPr>
        <w:tab/>
        <w:t xml:space="preserve">Taylor JE, Worsley KJ. Detecting sparse signals in random fields, with an application to brain mapping. </w:t>
      </w:r>
      <w:r w:rsidRPr="006672B4">
        <w:rPr>
          <w:rFonts w:ascii="Calibri" w:hAnsi="Calibri" w:cs="Calibri"/>
          <w:i/>
          <w:iCs/>
          <w:noProof/>
        </w:rPr>
        <w:t>J Am Stat Assoc</w:t>
      </w:r>
      <w:r w:rsidRPr="006672B4">
        <w:rPr>
          <w:rFonts w:ascii="Calibri" w:hAnsi="Calibri" w:cs="Calibri"/>
          <w:noProof/>
        </w:rPr>
        <w:t>. 2007;102(479):913-928. doi:10.1198/016214507000000815</w:t>
      </w:r>
    </w:p>
    <w:p w14:paraId="76D6D1F2"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6672B4">
        <w:rPr>
          <w:rFonts w:ascii="Calibri" w:hAnsi="Calibri" w:cs="Calibri"/>
          <w:noProof/>
        </w:rPr>
        <w:t xml:space="preserve">34. </w:t>
      </w:r>
      <w:r w:rsidRPr="006672B4">
        <w:rPr>
          <w:rFonts w:ascii="Calibri" w:hAnsi="Calibri" w:cs="Calibri"/>
          <w:noProof/>
        </w:rPr>
        <w:tab/>
        <w:t xml:space="preserve">Bates D, Mächler M, Bolker BM, Walker SC. Fitting linear mixed-effects models using lme4. </w:t>
      </w:r>
      <w:r w:rsidRPr="006672B4">
        <w:rPr>
          <w:rFonts w:ascii="Calibri" w:hAnsi="Calibri" w:cs="Calibri"/>
          <w:i/>
          <w:iCs/>
          <w:noProof/>
        </w:rPr>
        <w:t>J Stat Softw</w:t>
      </w:r>
      <w:r w:rsidRPr="006672B4">
        <w:rPr>
          <w:rFonts w:ascii="Calibri" w:hAnsi="Calibri" w:cs="Calibri"/>
          <w:noProof/>
        </w:rPr>
        <w:t>. 2015;67(1). doi:10.18637/jss.v067.i01</w:t>
      </w:r>
    </w:p>
    <w:p w14:paraId="2A411F5C" w14:textId="77777777" w:rsidR="006672B4" w:rsidRPr="00E5223F" w:rsidRDefault="006672B4" w:rsidP="006672B4">
      <w:pPr>
        <w:widowControl w:val="0"/>
        <w:autoSpaceDE w:val="0"/>
        <w:autoSpaceDN w:val="0"/>
        <w:adjustRightInd w:val="0"/>
        <w:ind w:left="640" w:hanging="640"/>
        <w:rPr>
          <w:rFonts w:ascii="Calibri" w:hAnsi="Calibri" w:cs="Calibri"/>
          <w:noProof/>
          <w:lang w:val="fr-FR"/>
        </w:rPr>
      </w:pPr>
      <w:r w:rsidRPr="006672B4">
        <w:rPr>
          <w:rFonts w:ascii="Calibri" w:hAnsi="Calibri" w:cs="Calibri"/>
          <w:noProof/>
        </w:rPr>
        <w:t xml:space="preserve">35. </w:t>
      </w:r>
      <w:r w:rsidRPr="006672B4">
        <w:rPr>
          <w:rFonts w:ascii="Calibri" w:hAnsi="Calibri" w:cs="Calibri"/>
          <w:noProof/>
        </w:rPr>
        <w:tab/>
        <w:t xml:space="preserve">Worsley K, Taylor J, Carbonell F, et al. SurfStat: A Matlab toolbox for the statistical analysis of univariate and multivariate surface and volumetric data using linear mixed effects models and random field theory. </w:t>
      </w:r>
      <w:r w:rsidRPr="00E5223F">
        <w:rPr>
          <w:rFonts w:ascii="Calibri" w:hAnsi="Calibri" w:cs="Calibri"/>
          <w:i/>
          <w:iCs/>
          <w:noProof/>
          <w:lang w:val="fr-FR"/>
        </w:rPr>
        <w:t>Neuroimage</w:t>
      </w:r>
      <w:r w:rsidRPr="00E5223F">
        <w:rPr>
          <w:rFonts w:ascii="Calibri" w:hAnsi="Calibri" w:cs="Calibri"/>
          <w:noProof/>
          <w:lang w:val="fr-FR"/>
        </w:rPr>
        <w:t>. 2009;47:S102. doi:10.1016/s1053-8119(09)70882-1</w:t>
      </w:r>
    </w:p>
    <w:p w14:paraId="1F5CDC5F" w14:textId="77777777" w:rsidR="006672B4" w:rsidRPr="006672B4" w:rsidRDefault="006672B4" w:rsidP="006672B4">
      <w:pPr>
        <w:widowControl w:val="0"/>
        <w:autoSpaceDE w:val="0"/>
        <w:autoSpaceDN w:val="0"/>
        <w:adjustRightInd w:val="0"/>
        <w:ind w:left="640" w:hanging="640"/>
        <w:rPr>
          <w:rFonts w:ascii="Calibri" w:hAnsi="Calibri" w:cs="Calibri"/>
          <w:noProof/>
        </w:rPr>
      </w:pPr>
      <w:r w:rsidRPr="00E5223F">
        <w:rPr>
          <w:rFonts w:ascii="Calibri" w:hAnsi="Calibri" w:cs="Calibri"/>
          <w:noProof/>
          <w:lang w:val="fr-FR"/>
        </w:rPr>
        <w:t xml:space="preserve">36. </w:t>
      </w:r>
      <w:r w:rsidRPr="00E5223F">
        <w:rPr>
          <w:rFonts w:ascii="Calibri" w:hAnsi="Calibri" w:cs="Calibri"/>
          <w:noProof/>
          <w:lang w:val="fr-FR"/>
        </w:rPr>
        <w:tab/>
        <w:t xml:space="preserve">Han X, Jovicich J, Salat D, et al. </w:t>
      </w:r>
      <w:r w:rsidRPr="006672B4">
        <w:rPr>
          <w:rFonts w:ascii="Calibri" w:hAnsi="Calibri" w:cs="Calibri"/>
          <w:noProof/>
        </w:rPr>
        <w:t xml:space="preserve">Reliability of MRI-derived measurements of human cerebral cortical thickness: The effects of field strength, scanner upgrade and manufacturer. </w:t>
      </w:r>
      <w:r w:rsidRPr="006672B4">
        <w:rPr>
          <w:rFonts w:ascii="Calibri" w:hAnsi="Calibri" w:cs="Calibri"/>
          <w:i/>
          <w:iCs/>
          <w:noProof/>
        </w:rPr>
        <w:t>Neuroimage</w:t>
      </w:r>
      <w:r w:rsidRPr="006672B4">
        <w:rPr>
          <w:rFonts w:ascii="Calibri" w:hAnsi="Calibri" w:cs="Calibri"/>
          <w:noProof/>
        </w:rPr>
        <w:t>. 2006;32(1):180-194. doi:10.1016/j.neuroimage.2006.02.051</w:t>
      </w:r>
    </w:p>
    <w:p w14:paraId="118D3C7D" w14:textId="487EFB15" w:rsidR="009E3492" w:rsidRDefault="00E83ED1" w:rsidP="006672B4">
      <w:pPr>
        <w:widowControl w:val="0"/>
        <w:autoSpaceDE w:val="0"/>
        <w:autoSpaceDN w:val="0"/>
        <w:adjustRightInd w:val="0"/>
        <w:ind w:left="640" w:hanging="640"/>
      </w:pPr>
      <w:r>
        <w:fldChar w:fldCharType="end"/>
      </w:r>
    </w:p>
    <w:p w14:paraId="225CFA67" w14:textId="200D7EEE" w:rsidR="009E3492" w:rsidRPr="006E73B4" w:rsidRDefault="009E3492" w:rsidP="009E3492">
      <w:pPr>
        <w:jc w:val="both"/>
        <w:rPr>
          <w:b/>
          <w:bCs/>
          <w:sz w:val="28"/>
          <w:szCs w:val="28"/>
        </w:rPr>
      </w:pPr>
      <w:r>
        <w:rPr>
          <w:b/>
          <w:bCs/>
          <w:sz w:val="28"/>
          <w:szCs w:val="28"/>
        </w:rPr>
        <w:t>9</w:t>
      </w:r>
      <w:r w:rsidRPr="006E73B4">
        <w:rPr>
          <w:b/>
          <w:bCs/>
          <w:sz w:val="28"/>
          <w:szCs w:val="28"/>
        </w:rPr>
        <w:t xml:space="preserve">. </w:t>
      </w:r>
      <w:r>
        <w:rPr>
          <w:b/>
          <w:bCs/>
          <w:sz w:val="28"/>
          <w:szCs w:val="28"/>
        </w:rPr>
        <w:t>Appendix</w:t>
      </w:r>
    </w:p>
    <w:p w14:paraId="79B62CE8" w14:textId="77777777" w:rsidR="00424561" w:rsidRPr="00AB720F" w:rsidRDefault="00424561" w:rsidP="00424561">
      <w:pPr>
        <w:jc w:val="both"/>
      </w:pPr>
    </w:p>
    <w:p w14:paraId="5CE5B10C" w14:textId="280B4854" w:rsidR="00424561" w:rsidRPr="00A8371C" w:rsidRDefault="00424561" w:rsidP="00424561">
      <w:pPr>
        <w:pStyle w:val="Caption"/>
        <w:keepNext/>
        <w:jc w:val="both"/>
        <w:rPr>
          <w:rFonts w:asciiTheme="minorHAnsi" w:hAnsiTheme="minorHAnsi" w:cstheme="minorHAnsi"/>
          <w:sz w:val="24"/>
          <w:szCs w:val="24"/>
        </w:rPr>
      </w:pPr>
      <w:r w:rsidRPr="00A8371C">
        <w:rPr>
          <w:rFonts w:asciiTheme="minorHAnsi" w:hAnsiTheme="minorHAnsi" w:cstheme="minorHAnsi"/>
          <w:sz w:val="24"/>
          <w:szCs w:val="24"/>
        </w:rPr>
        <w:lastRenderedPageBreak/>
        <w:t xml:space="preserve">Table </w:t>
      </w:r>
      <w:r w:rsidR="00D52941">
        <w:rPr>
          <w:rFonts w:asciiTheme="minorHAnsi" w:hAnsiTheme="minorHAnsi" w:cstheme="minorHAnsi"/>
          <w:sz w:val="24"/>
          <w:szCs w:val="24"/>
        </w:rPr>
        <w:t>A</w:t>
      </w:r>
      <w:r w:rsidR="00175A40">
        <w:rPr>
          <w:rFonts w:asciiTheme="minorHAnsi" w:hAnsiTheme="minorHAnsi" w:cstheme="minorHAnsi"/>
          <w:sz w:val="24"/>
          <w:szCs w:val="24"/>
        </w:rPr>
        <w:t>-</w:t>
      </w:r>
      <w:r w:rsidR="00D52941">
        <w:rPr>
          <w:rFonts w:asciiTheme="minorHAnsi" w:hAnsiTheme="minorHAnsi" w:cstheme="minorHAnsi"/>
          <w:sz w:val="24"/>
          <w:szCs w:val="24"/>
        </w:rPr>
        <w:t>1</w:t>
      </w:r>
      <w:r>
        <w:rPr>
          <w:rFonts w:asciiTheme="minorHAnsi" w:hAnsiTheme="minorHAnsi" w:cstheme="minorHAnsi"/>
          <w:sz w:val="24"/>
          <w:szCs w:val="24"/>
        </w:rPr>
        <w:t>.</w:t>
      </w:r>
      <w:r w:rsidRPr="00A8371C">
        <w:rPr>
          <w:rFonts w:asciiTheme="minorHAnsi" w:hAnsiTheme="minorHAnsi" w:cstheme="minorHAnsi"/>
          <w:sz w:val="24"/>
          <w:szCs w:val="24"/>
        </w:rPr>
        <w:t xml:space="preserve"> CT Region</w:t>
      </w:r>
      <w:r>
        <w:rPr>
          <w:rFonts w:asciiTheme="minorHAnsi" w:hAnsiTheme="minorHAnsi" w:cstheme="minorHAnsi"/>
          <w:sz w:val="24"/>
          <w:szCs w:val="24"/>
        </w:rPr>
        <w:t xml:space="preserve"> Statistics</w:t>
      </w:r>
      <w:r w:rsidRPr="00A8371C">
        <w:rPr>
          <w:rFonts w:asciiTheme="minorHAnsi" w:hAnsiTheme="minorHAnsi" w:cstheme="minorHAnsi"/>
          <w:sz w:val="24"/>
          <w:szCs w:val="24"/>
        </w:rPr>
        <w:t xml:space="preserve">.  </w:t>
      </w:r>
      <w:r>
        <w:rPr>
          <w:rFonts w:asciiTheme="minorHAnsi" w:hAnsiTheme="minorHAnsi" w:cstheme="minorHAnsi"/>
          <w:sz w:val="24"/>
          <w:szCs w:val="24"/>
        </w:rPr>
        <w:t xml:space="preserve">The region’s average p-value and average beta intercepts for each corresponding diagnostic group are included. The intercepts terms from Equation 1 are indicated. </w:t>
      </w:r>
    </w:p>
    <w:tbl>
      <w:tblPr>
        <w:tblStyle w:val="TableGrid"/>
        <w:tblW w:w="9341" w:type="dxa"/>
        <w:tblLook w:val="04A0" w:firstRow="1" w:lastRow="0" w:firstColumn="1" w:lastColumn="0" w:noHBand="0" w:noVBand="1"/>
      </w:tblPr>
      <w:tblGrid>
        <w:gridCol w:w="2203"/>
        <w:gridCol w:w="1392"/>
        <w:gridCol w:w="1440"/>
        <w:gridCol w:w="1511"/>
        <w:gridCol w:w="1389"/>
        <w:gridCol w:w="1406"/>
      </w:tblGrid>
      <w:tr w:rsidR="00424561" w14:paraId="0DA6D594" w14:textId="77777777" w:rsidTr="00A60FD7">
        <w:trPr>
          <w:trHeight w:val="278"/>
        </w:trPr>
        <w:tc>
          <w:tcPr>
            <w:tcW w:w="2203" w:type="dxa"/>
          </w:tcPr>
          <w:p w14:paraId="72C6016F" w14:textId="77777777" w:rsidR="00424561" w:rsidRDefault="00424561" w:rsidP="00A60FD7">
            <w:pPr>
              <w:jc w:val="both"/>
              <w:rPr>
                <w:rFonts w:cstheme="minorHAnsi"/>
                <w:lang w:bidi="en-US"/>
              </w:rPr>
            </w:pPr>
          </w:p>
        </w:tc>
        <w:tc>
          <w:tcPr>
            <w:tcW w:w="1392" w:type="dxa"/>
          </w:tcPr>
          <w:p w14:paraId="3131E4A1" w14:textId="77777777" w:rsidR="00424561" w:rsidRDefault="00424561" w:rsidP="00A60FD7">
            <w:pPr>
              <w:jc w:val="both"/>
              <w:rPr>
                <w:rFonts w:cstheme="minorHAnsi"/>
                <w:lang w:bidi="en-US"/>
              </w:rPr>
            </w:pPr>
            <w:r>
              <w:rPr>
                <w:rFonts w:cstheme="minorHAnsi"/>
                <w:lang w:bidi="en-US"/>
              </w:rPr>
              <w:t>p-value</w:t>
            </w:r>
          </w:p>
        </w:tc>
        <w:tc>
          <w:tcPr>
            <w:tcW w:w="1440" w:type="dxa"/>
          </w:tcPr>
          <w:p w14:paraId="621CBE24" w14:textId="77777777" w:rsidR="00424561" w:rsidRDefault="00424561" w:rsidP="00A60FD7">
            <w:pPr>
              <w:jc w:val="both"/>
              <w:rPr>
                <w:rFonts w:cstheme="minorHAnsi"/>
                <w:lang w:bidi="en-US"/>
              </w:rPr>
            </w:pPr>
            <w:r>
              <w:rPr>
                <w:rFonts w:cstheme="minorHAnsi"/>
                <w:lang w:bidi="en-US"/>
              </w:rPr>
              <w:t>Control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3</m:t>
                  </m:r>
                </m:sub>
              </m:sSub>
              <m:r>
                <w:rPr>
                  <w:rFonts w:ascii="Cambria Math" w:hAnsi="Cambria Math" w:cstheme="minorHAnsi"/>
                  <w:lang w:bidi="en-US"/>
                </w:rPr>
                <m:t>)</m:t>
              </m:r>
            </m:oMath>
          </w:p>
        </w:tc>
        <w:tc>
          <w:tcPr>
            <w:tcW w:w="1511" w:type="dxa"/>
          </w:tcPr>
          <w:p w14:paraId="03B75A20" w14:textId="77777777" w:rsidR="00424561" w:rsidRPr="003A24CC"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low</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4</m:t>
                  </m:r>
                </m:sub>
              </m:sSub>
              <m:r>
                <w:rPr>
                  <w:rFonts w:ascii="Cambria Math" w:hAnsi="Cambria Math" w:cstheme="minorHAnsi"/>
                  <w:lang w:bidi="en-US"/>
                </w:rPr>
                <m:t>)</m:t>
              </m:r>
            </m:oMath>
          </w:p>
        </w:tc>
        <w:tc>
          <w:tcPr>
            <w:tcW w:w="1389" w:type="dxa"/>
          </w:tcPr>
          <w:p w14:paraId="2C093872" w14:textId="77777777" w:rsidR="00424561" w:rsidRPr="003A24CC"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med</w:t>
            </w:r>
            <w:proofErr w:type="spellEnd"/>
            <m:oMath>
              <m:sSub>
                <m:sSubPr>
                  <m:ctrlPr>
                    <w:rPr>
                      <w:rFonts w:ascii="Cambria Math" w:hAnsi="Cambria Math" w:cstheme="minorHAnsi"/>
                      <w:i/>
                      <w:lang w:bidi="en-US"/>
                    </w:rPr>
                  </m:ctrlPr>
                </m:sSubPr>
                <m:e>
                  <m:r>
                    <w:rPr>
                      <w:rFonts w:ascii="Cambria Math" w:hAnsi="Cambria Math" w:cstheme="minorHAnsi"/>
                      <w:lang w:bidi="en-US"/>
                    </w:rPr>
                    <m:t xml:space="preserve"> (β</m:t>
                  </m:r>
                  <m:ctrlPr>
                    <w:rPr>
                      <w:rFonts w:ascii="Cambria Math" w:hAnsi="Cambria Math" w:cstheme="minorHAnsi"/>
                      <w:lang w:bidi="en-US"/>
                    </w:rPr>
                  </m:ctrlPr>
                </m:e>
                <m:sub>
                  <m:r>
                    <w:rPr>
                      <w:rFonts w:ascii="Cambria Math" w:hAnsi="Cambria Math" w:cstheme="minorHAnsi"/>
                      <w:lang w:bidi="en-US"/>
                    </w:rPr>
                    <m:t>5</m:t>
                  </m:r>
                </m:sub>
              </m:sSub>
              <m:r>
                <w:rPr>
                  <w:rFonts w:ascii="Cambria Math" w:hAnsi="Cambria Math" w:cstheme="minorHAnsi"/>
                  <w:lang w:bidi="en-US"/>
                </w:rPr>
                <m:t>)</m:t>
              </m:r>
            </m:oMath>
          </w:p>
        </w:tc>
        <w:tc>
          <w:tcPr>
            <w:tcW w:w="1406" w:type="dxa"/>
          </w:tcPr>
          <w:p w14:paraId="78C73771" w14:textId="77777777" w:rsidR="00424561" w:rsidRPr="00A23167" w:rsidRDefault="00424561" w:rsidP="00A60FD7">
            <w:pPr>
              <w:jc w:val="both"/>
              <w:rPr>
                <w:rFonts w:cstheme="minorHAnsi"/>
                <w:vertAlign w:val="subscript"/>
                <w:lang w:bidi="en-US"/>
              </w:rPr>
            </w:pPr>
            <w:proofErr w:type="spellStart"/>
            <w:r w:rsidRPr="006E73B4">
              <w:rPr>
                <w:rFonts w:cstheme="minorHAnsi"/>
                <w:lang w:bidi="en-US"/>
              </w:rPr>
              <w:t>CAP</w:t>
            </w:r>
            <w:r w:rsidRPr="006E73B4">
              <w:rPr>
                <w:rFonts w:cstheme="minorHAnsi"/>
                <w:vertAlign w:val="subscript"/>
                <w:lang w:bidi="en-US"/>
              </w:rPr>
              <w:t>high</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6</m:t>
                  </m:r>
                </m:sub>
              </m:sSub>
              <m:r>
                <w:rPr>
                  <w:rFonts w:ascii="Cambria Math" w:hAnsi="Cambria Math" w:cstheme="minorHAnsi"/>
                  <w:lang w:bidi="en-US"/>
                </w:rPr>
                <m:t>)</m:t>
              </m:r>
            </m:oMath>
          </w:p>
        </w:tc>
      </w:tr>
      <w:tr w:rsidR="00424561" w14:paraId="179DE189" w14:textId="77777777" w:rsidTr="00A60FD7">
        <w:trPr>
          <w:trHeight w:val="266"/>
        </w:trPr>
        <w:tc>
          <w:tcPr>
            <w:tcW w:w="2203" w:type="dxa"/>
          </w:tcPr>
          <w:p w14:paraId="545C350E" w14:textId="77777777" w:rsidR="00424561" w:rsidRDefault="00424561" w:rsidP="00A60FD7">
            <w:pPr>
              <w:jc w:val="both"/>
              <w:rPr>
                <w:rFonts w:cstheme="minorHAnsi"/>
                <w:lang w:bidi="en-US"/>
              </w:rPr>
            </w:pPr>
            <w:r>
              <w:rPr>
                <w:rFonts w:cstheme="minorHAnsi"/>
                <w:lang w:bidi="en-US"/>
              </w:rPr>
              <w:t>Pre-central</w:t>
            </w:r>
          </w:p>
        </w:tc>
        <w:tc>
          <w:tcPr>
            <w:tcW w:w="1392" w:type="dxa"/>
          </w:tcPr>
          <w:p w14:paraId="706C2CF4" w14:textId="77777777" w:rsidR="00424561" w:rsidRDefault="00424561" w:rsidP="00A60FD7">
            <w:pPr>
              <w:jc w:val="both"/>
              <w:rPr>
                <w:rFonts w:cstheme="minorHAnsi"/>
                <w:lang w:bidi="en-US"/>
              </w:rPr>
            </w:pPr>
            <w:r>
              <w:rPr>
                <w:rFonts w:cstheme="minorHAnsi"/>
                <w:lang w:bidi="en-US"/>
              </w:rPr>
              <w:t>0.007</w:t>
            </w:r>
          </w:p>
        </w:tc>
        <w:tc>
          <w:tcPr>
            <w:tcW w:w="1440" w:type="dxa"/>
          </w:tcPr>
          <w:p w14:paraId="010588CD" w14:textId="77777777" w:rsidR="00424561" w:rsidRDefault="00424561" w:rsidP="00A60FD7">
            <w:pPr>
              <w:jc w:val="both"/>
              <w:rPr>
                <w:rFonts w:cstheme="minorHAnsi"/>
                <w:lang w:bidi="en-US"/>
              </w:rPr>
            </w:pPr>
            <w:r>
              <w:rPr>
                <w:rFonts w:cstheme="minorHAnsi"/>
                <w:lang w:bidi="en-US"/>
              </w:rPr>
              <w:t>2.83</w:t>
            </w:r>
          </w:p>
        </w:tc>
        <w:tc>
          <w:tcPr>
            <w:tcW w:w="1511" w:type="dxa"/>
          </w:tcPr>
          <w:p w14:paraId="4C5DD333" w14:textId="77777777" w:rsidR="00424561" w:rsidRDefault="00424561" w:rsidP="00A60FD7">
            <w:pPr>
              <w:jc w:val="both"/>
              <w:rPr>
                <w:rFonts w:cstheme="minorHAnsi"/>
                <w:lang w:bidi="en-US"/>
              </w:rPr>
            </w:pPr>
            <w:r>
              <w:rPr>
                <w:rFonts w:cstheme="minorHAnsi"/>
                <w:lang w:bidi="en-US"/>
              </w:rPr>
              <w:t>2.76</w:t>
            </w:r>
          </w:p>
        </w:tc>
        <w:tc>
          <w:tcPr>
            <w:tcW w:w="1389" w:type="dxa"/>
          </w:tcPr>
          <w:p w14:paraId="467C243E" w14:textId="77777777" w:rsidR="00424561" w:rsidRDefault="00424561" w:rsidP="00A60FD7">
            <w:pPr>
              <w:jc w:val="both"/>
              <w:rPr>
                <w:rFonts w:cstheme="minorHAnsi"/>
                <w:lang w:bidi="en-US"/>
              </w:rPr>
            </w:pPr>
            <w:r>
              <w:rPr>
                <w:rFonts w:cstheme="minorHAnsi"/>
                <w:lang w:bidi="en-US"/>
              </w:rPr>
              <w:t>2.71</w:t>
            </w:r>
          </w:p>
        </w:tc>
        <w:tc>
          <w:tcPr>
            <w:tcW w:w="1406" w:type="dxa"/>
          </w:tcPr>
          <w:p w14:paraId="2387463A" w14:textId="77777777" w:rsidR="00424561" w:rsidRDefault="00424561" w:rsidP="00A60FD7">
            <w:pPr>
              <w:jc w:val="both"/>
              <w:rPr>
                <w:rFonts w:cstheme="minorHAnsi"/>
                <w:lang w:bidi="en-US"/>
              </w:rPr>
            </w:pPr>
            <w:r>
              <w:rPr>
                <w:rFonts w:cstheme="minorHAnsi"/>
                <w:lang w:bidi="en-US"/>
              </w:rPr>
              <w:t>2.60</w:t>
            </w:r>
          </w:p>
        </w:tc>
      </w:tr>
      <w:tr w:rsidR="00424561" w14:paraId="541ABF83" w14:textId="77777777" w:rsidTr="00A60FD7">
        <w:trPr>
          <w:trHeight w:val="278"/>
        </w:trPr>
        <w:tc>
          <w:tcPr>
            <w:tcW w:w="2203" w:type="dxa"/>
          </w:tcPr>
          <w:p w14:paraId="1EE1FCAB" w14:textId="77777777" w:rsidR="00424561" w:rsidRDefault="00424561" w:rsidP="00A60FD7">
            <w:pPr>
              <w:jc w:val="both"/>
              <w:rPr>
                <w:rFonts w:cstheme="minorHAnsi"/>
                <w:lang w:bidi="en-US"/>
              </w:rPr>
            </w:pPr>
            <w:r>
              <w:rPr>
                <w:rFonts w:cstheme="minorHAnsi"/>
                <w:lang w:bidi="en-US"/>
              </w:rPr>
              <w:t>Pre-cuneus</w:t>
            </w:r>
          </w:p>
        </w:tc>
        <w:tc>
          <w:tcPr>
            <w:tcW w:w="1392" w:type="dxa"/>
          </w:tcPr>
          <w:p w14:paraId="5EA6F2ED" w14:textId="77777777" w:rsidR="00424561" w:rsidRDefault="00424561" w:rsidP="00A60FD7">
            <w:pPr>
              <w:jc w:val="both"/>
              <w:rPr>
                <w:rFonts w:cstheme="minorHAnsi"/>
                <w:lang w:bidi="en-US"/>
              </w:rPr>
            </w:pPr>
            <w:r>
              <w:rPr>
                <w:rFonts w:cstheme="minorHAnsi"/>
                <w:lang w:bidi="en-US"/>
              </w:rPr>
              <w:t>0.028</w:t>
            </w:r>
          </w:p>
        </w:tc>
        <w:tc>
          <w:tcPr>
            <w:tcW w:w="1440" w:type="dxa"/>
          </w:tcPr>
          <w:p w14:paraId="45C260E3" w14:textId="77777777" w:rsidR="00424561" w:rsidRDefault="00424561" w:rsidP="00A60FD7">
            <w:pPr>
              <w:jc w:val="both"/>
              <w:rPr>
                <w:rFonts w:cstheme="minorHAnsi"/>
                <w:lang w:bidi="en-US"/>
              </w:rPr>
            </w:pPr>
            <w:r>
              <w:rPr>
                <w:rFonts w:cstheme="minorHAnsi"/>
                <w:lang w:bidi="en-US"/>
              </w:rPr>
              <w:t>2.63</w:t>
            </w:r>
          </w:p>
        </w:tc>
        <w:tc>
          <w:tcPr>
            <w:tcW w:w="1511" w:type="dxa"/>
          </w:tcPr>
          <w:p w14:paraId="4D0BC8CB" w14:textId="77777777" w:rsidR="00424561" w:rsidRDefault="00424561" w:rsidP="00A60FD7">
            <w:pPr>
              <w:jc w:val="both"/>
              <w:rPr>
                <w:rFonts w:cstheme="minorHAnsi"/>
                <w:lang w:bidi="en-US"/>
              </w:rPr>
            </w:pPr>
            <w:r>
              <w:rPr>
                <w:rFonts w:cstheme="minorHAnsi"/>
                <w:lang w:bidi="en-US"/>
              </w:rPr>
              <w:t>2.62</w:t>
            </w:r>
          </w:p>
        </w:tc>
        <w:tc>
          <w:tcPr>
            <w:tcW w:w="1389" w:type="dxa"/>
          </w:tcPr>
          <w:p w14:paraId="5822F5E7" w14:textId="77777777" w:rsidR="00424561" w:rsidRDefault="00424561" w:rsidP="00A60FD7">
            <w:pPr>
              <w:jc w:val="both"/>
              <w:rPr>
                <w:rFonts w:cstheme="minorHAnsi"/>
                <w:lang w:bidi="en-US"/>
              </w:rPr>
            </w:pPr>
            <w:r>
              <w:rPr>
                <w:rFonts w:cstheme="minorHAnsi"/>
                <w:lang w:bidi="en-US"/>
              </w:rPr>
              <w:t>2.52</w:t>
            </w:r>
          </w:p>
        </w:tc>
        <w:tc>
          <w:tcPr>
            <w:tcW w:w="1406" w:type="dxa"/>
          </w:tcPr>
          <w:p w14:paraId="504076CF" w14:textId="77777777" w:rsidR="00424561" w:rsidRDefault="00424561" w:rsidP="00A60FD7">
            <w:pPr>
              <w:jc w:val="both"/>
              <w:rPr>
                <w:rFonts w:cstheme="minorHAnsi"/>
                <w:lang w:bidi="en-US"/>
              </w:rPr>
            </w:pPr>
            <w:r>
              <w:rPr>
                <w:rFonts w:cstheme="minorHAnsi"/>
                <w:lang w:bidi="en-US"/>
              </w:rPr>
              <w:t>2.43</w:t>
            </w:r>
          </w:p>
        </w:tc>
      </w:tr>
      <w:tr w:rsidR="00424561" w14:paraId="4C7FEF8F" w14:textId="77777777" w:rsidTr="00A60FD7">
        <w:trPr>
          <w:trHeight w:val="266"/>
        </w:trPr>
        <w:tc>
          <w:tcPr>
            <w:tcW w:w="2203" w:type="dxa"/>
          </w:tcPr>
          <w:p w14:paraId="2131D60A" w14:textId="77777777" w:rsidR="00424561" w:rsidRDefault="00424561" w:rsidP="00A60FD7">
            <w:pPr>
              <w:jc w:val="both"/>
              <w:rPr>
                <w:rFonts w:cstheme="minorHAnsi"/>
                <w:lang w:bidi="en-US"/>
              </w:rPr>
            </w:pPr>
            <w:r>
              <w:rPr>
                <w:rFonts w:cstheme="minorHAnsi"/>
                <w:lang w:bidi="en-US"/>
              </w:rPr>
              <w:t>Cuneus</w:t>
            </w:r>
          </w:p>
        </w:tc>
        <w:tc>
          <w:tcPr>
            <w:tcW w:w="1392" w:type="dxa"/>
          </w:tcPr>
          <w:p w14:paraId="0FED021F" w14:textId="77777777" w:rsidR="00424561" w:rsidRDefault="00424561" w:rsidP="00A60FD7">
            <w:pPr>
              <w:jc w:val="both"/>
              <w:rPr>
                <w:rFonts w:cstheme="minorHAnsi"/>
                <w:lang w:bidi="en-US"/>
              </w:rPr>
            </w:pPr>
            <w:r>
              <w:rPr>
                <w:rFonts w:cstheme="minorHAnsi"/>
                <w:lang w:bidi="en-US"/>
              </w:rPr>
              <w:t>1.31e-4</w:t>
            </w:r>
          </w:p>
        </w:tc>
        <w:tc>
          <w:tcPr>
            <w:tcW w:w="1440" w:type="dxa"/>
          </w:tcPr>
          <w:p w14:paraId="1277137D" w14:textId="77777777" w:rsidR="00424561" w:rsidRDefault="00424561" w:rsidP="00A60FD7">
            <w:pPr>
              <w:jc w:val="both"/>
              <w:rPr>
                <w:rFonts w:cstheme="minorHAnsi"/>
                <w:lang w:bidi="en-US"/>
              </w:rPr>
            </w:pPr>
            <w:r>
              <w:rPr>
                <w:rFonts w:cstheme="minorHAnsi"/>
                <w:lang w:bidi="en-US"/>
              </w:rPr>
              <w:t>2.10</w:t>
            </w:r>
          </w:p>
        </w:tc>
        <w:tc>
          <w:tcPr>
            <w:tcW w:w="1511" w:type="dxa"/>
          </w:tcPr>
          <w:p w14:paraId="7D336D09" w14:textId="77777777" w:rsidR="00424561" w:rsidRDefault="00424561" w:rsidP="00A60FD7">
            <w:pPr>
              <w:jc w:val="both"/>
              <w:rPr>
                <w:rFonts w:cstheme="minorHAnsi"/>
                <w:lang w:bidi="en-US"/>
              </w:rPr>
            </w:pPr>
            <w:r>
              <w:rPr>
                <w:rFonts w:cstheme="minorHAnsi"/>
                <w:lang w:bidi="en-US"/>
              </w:rPr>
              <w:t>2.04</w:t>
            </w:r>
          </w:p>
        </w:tc>
        <w:tc>
          <w:tcPr>
            <w:tcW w:w="1389" w:type="dxa"/>
          </w:tcPr>
          <w:p w14:paraId="38EAEF2D" w14:textId="77777777" w:rsidR="00424561" w:rsidRDefault="00424561" w:rsidP="00A60FD7">
            <w:pPr>
              <w:jc w:val="both"/>
              <w:rPr>
                <w:rFonts w:cstheme="minorHAnsi"/>
                <w:lang w:bidi="en-US"/>
              </w:rPr>
            </w:pPr>
            <w:r>
              <w:rPr>
                <w:rFonts w:cstheme="minorHAnsi"/>
                <w:lang w:bidi="en-US"/>
              </w:rPr>
              <w:t>2.00</w:t>
            </w:r>
          </w:p>
        </w:tc>
        <w:tc>
          <w:tcPr>
            <w:tcW w:w="1406" w:type="dxa"/>
          </w:tcPr>
          <w:p w14:paraId="27E66365" w14:textId="77777777" w:rsidR="00424561" w:rsidRDefault="00424561" w:rsidP="00A60FD7">
            <w:pPr>
              <w:jc w:val="both"/>
              <w:rPr>
                <w:rFonts w:cstheme="minorHAnsi"/>
                <w:lang w:bidi="en-US"/>
              </w:rPr>
            </w:pPr>
            <w:r>
              <w:rPr>
                <w:rFonts w:cstheme="minorHAnsi"/>
                <w:lang w:bidi="en-US"/>
              </w:rPr>
              <w:t>1.91</w:t>
            </w:r>
          </w:p>
        </w:tc>
      </w:tr>
      <w:tr w:rsidR="00424561" w14:paraId="1E5752A4" w14:textId="77777777" w:rsidTr="00A60FD7">
        <w:trPr>
          <w:trHeight w:val="80"/>
        </w:trPr>
        <w:tc>
          <w:tcPr>
            <w:tcW w:w="2203" w:type="dxa"/>
          </w:tcPr>
          <w:p w14:paraId="631620EE" w14:textId="77777777" w:rsidR="00424561" w:rsidRDefault="00424561" w:rsidP="00A60FD7">
            <w:pPr>
              <w:jc w:val="both"/>
              <w:rPr>
                <w:rFonts w:cstheme="minorHAnsi"/>
                <w:lang w:bidi="en-US"/>
              </w:rPr>
            </w:pPr>
            <w:r>
              <w:rPr>
                <w:rFonts w:cstheme="minorHAnsi"/>
                <w:lang w:bidi="en-US"/>
              </w:rPr>
              <w:t>Superior temporal</w:t>
            </w:r>
          </w:p>
        </w:tc>
        <w:tc>
          <w:tcPr>
            <w:tcW w:w="1392" w:type="dxa"/>
          </w:tcPr>
          <w:p w14:paraId="62FA3E73" w14:textId="77777777" w:rsidR="00424561" w:rsidRDefault="00424561" w:rsidP="00A60FD7">
            <w:pPr>
              <w:jc w:val="both"/>
              <w:rPr>
                <w:rFonts w:cstheme="minorHAnsi"/>
                <w:lang w:bidi="en-US"/>
              </w:rPr>
            </w:pPr>
            <w:r>
              <w:rPr>
                <w:rFonts w:cstheme="minorHAnsi"/>
                <w:lang w:bidi="en-US"/>
              </w:rPr>
              <w:t>0.004</w:t>
            </w:r>
          </w:p>
        </w:tc>
        <w:tc>
          <w:tcPr>
            <w:tcW w:w="1440" w:type="dxa"/>
          </w:tcPr>
          <w:p w14:paraId="353AA283" w14:textId="77777777" w:rsidR="00424561" w:rsidRDefault="00424561" w:rsidP="00A60FD7">
            <w:pPr>
              <w:jc w:val="both"/>
              <w:rPr>
                <w:rFonts w:cstheme="minorHAnsi"/>
                <w:lang w:bidi="en-US"/>
              </w:rPr>
            </w:pPr>
            <w:r>
              <w:rPr>
                <w:rFonts w:cstheme="minorHAnsi"/>
                <w:lang w:bidi="en-US"/>
              </w:rPr>
              <w:t>2.81</w:t>
            </w:r>
          </w:p>
        </w:tc>
        <w:tc>
          <w:tcPr>
            <w:tcW w:w="1511" w:type="dxa"/>
          </w:tcPr>
          <w:p w14:paraId="2579422D" w14:textId="77777777" w:rsidR="00424561" w:rsidRDefault="00424561" w:rsidP="00A60FD7">
            <w:pPr>
              <w:jc w:val="both"/>
              <w:rPr>
                <w:rFonts w:cstheme="minorHAnsi"/>
                <w:lang w:bidi="en-US"/>
              </w:rPr>
            </w:pPr>
            <w:r>
              <w:rPr>
                <w:rFonts w:cstheme="minorHAnsi"/>
                <w:lang w:bidi="en-US"/>
              </w:rPr>
              <w:t>2.74</w:t>
            </w:r>
          </w:p>
        </w:tc>
        <w:tc>
          <w:tcPr>
            <w:tcW w:w="1389" w:type="dxa"/>
          </w:tcPr>
          <w:p w14:paraId="37EC6FDF" w14:textId="77777777" w:rsidR="00424561" w:rsidRDefault="00424561" w:rsidP="00A60FD7">
            <w:pPr>
              <w:jc w:val="both"/>
              <w:rPr>
                <w:rFonts w:cstheme="minorHAnsi"/>
                <w:lang w:bidi="en-US"/>
              </w:rPr>
            </w:pPr>
            <w:r>
              <w:rPr>
                <w:rFonts w:cstheme="minorHAnsi"/>
                <w:lang w:bidi="en-US"/>
              </w:rPr>
              <w:t>2.67</w:t>
            </w:r>
          </w:p>
        </w:tc>
        <w:tc>
          <w:tcPr>
            <w:tcW w:w="1406" w:type="dxa"/>
          </w:tcPr>
          <w:p w14:paraId="048C8858" w14:textId="77777777" w:rsidR="00424561" w:rsidRDefault="00424561" w:rsidP="00A60FD7">
            <w:pPr>
              <w:jc w:val="both"/>
              <w:rPr>
                <w:rFonts w:cstheme="minorHAnsi"/>
                <w:lang w:bidi="en-US"/>
              </w:rPr>
            </w:pPr>
            <w:r>
              <w:rPr>
                <w:rFonts w:cstheme="minorHAnsi"/>
                <w:lang w:bidi="en-US"/>
              </w:rPr>
              <w:t>2.55</w:t>
            </w:r>
          </w:p>
        </w:tc>
      </w:tr>
      <w:tr w:rsidR="00424561" w14:paraId="68426473" w14:textId="77777777" w:rsidTr="00A60FD7">
        <w:trPr>
          <w:trHeight w:val="266"/>
        </w:trPr>
        <w:tc>
          <w:tcPr>
            <w:tcW w:w="2203" w:type="dxa"/>
          </w:tcPr>
          <w:p w14:paraId="170A19AC" w14:textId="77777777" w:rsidR="00424561" w:rsidRDefault="00424561" w:rsidP="00A60FD7">
            <w:pPr>
              <w:jc w:val="both"/>
              <w:rPr>
                <w:rFonts w:cstheme="minorHAnsi"/>
                <w:lang w:bidi="en-US"/>
              </w:rPr>
            </w:pPr>
            <w:r>
              <w:rPr>
                <w:rFonts w:cstheme="minorHAnsi"/>
                <w:lang w:bidi="en-US"/>
              </w:rPr>
              <w:t>Superior frontal</w:t>
            </w:r>
          </w:p>
        </w:tc>
        <w:tc>
          <w:tcPr>
            <w:tcW w:w="1392" w:type="dxa"/>
          </w:tcPr>
          <w:p w14:paraId="7987A8E2" w14:textId="77777777" w:rsidR="00424561" w:rsidRDefault="00424561" w:rsidP="00A60FD7">
            <w:pPr>
              <w:jc w:val="both"/>
              <w:rPr>
                <w:rFonts w:cstheme="minorHAnsi"/>
                <w:lang w:bidi="en-US"/>
              </w:rPr>
            </w:pPr>
            <w:r>
              <w:rPr>
                <w:rFonts w:cstheme="minorHAnsi"/>
                <w:lang w:bidi="en-US"/>
              </w:rPr>
              <w:t>0.042</w:t>
            </w:r>
          </w:p>
        </w:tc>
        <w:tc>
          <w:tcPr>
            <w:tcW w:w="1440" w:type="dxa"/>
          </w:tcPr>
          <w:p w14:paraId="6466D84A" w14:textId="77777777" w:rsidR="00424561" w:rsidRDefault="00424561" w:rsidP="00A60FD7">
            <w:pPr>
              <w:jc w:val="both"/>
              <w:rPr>
                <w:rFonts w:cstheme="minorHAnsi"/>
                <w:lang w:bidi="en-US"/>
              </w:rPr>
            </w:pPr>
            <w:r>
              <w:rPr>
                <w:rFonts w:cstheme="minorHAnsi"/>
                <w:lang w:bidi="en-US"/>
              </w:rPr>
              <w:t>2.90</w:t>
            </w:r>
          </w:p>
        </w:tc>
        <w:tc>
          <w:tcPr>
            <w:tcW w:w="1511" w:type="dxa"/>
          </w:tcPr>
          <w:p w14:paraId="58848831" w14:textId="77777777" w:rsidR="00424561" w:rsidRDefault="00424561" w:rsidP="00A60FD7">
            <w:pPr>
              <w:jc w:val="both"/>
              <w:rPr>
                <w:rFonts w:cstheme="minorHAnsi"/>
                <w:lang w:bidi="en-US"/>
              </w:rPr>
            </w:pPr>
            <w:r>
              <w:rPr>
                <w:rFonts w:cstheme="minorHAnsi"/>
                <w:lang w:bidi="en-US"/>
              </w:rPr>
              <w:t>2.82</w:t>
            </w:r>
          </w:p>
        </w:tc>
        <w:tc>
          <w:tcPr>
            <w:tcW w:w="1389" w:type="dxa"/>
          </w:tcPr>
          <w:p w14:paraId="6F699C8F" w14:textId="77777777" w:rsidR="00424561" w:rsidRDefault="00424561" w:rsidP="00A60FD7">
            <w:pPr>
              <w:jc w:val="both"/>
              <w:rPr>
                <w:rFonts w:cstheme="minorHAnsi"/>
                <w:lang w:bidi="en-US"/>
              </w:rPr>
            </w:pPr>
            <w:r>
              <w:rPr>
                <w:rFonts w:cstheme="minorHAnsi"/>
                <w:lang w:bidi="en-US"/>
              </w:rPr>
              <w:t>2.79</w:t>
            </w:r>
          </w:p>
        </w:tc>
        <w:tc>
          <w:tcPr>
            <w:tcW w:w="1406" w:type="dxa"/>
          </w:tcPr>
          <w:p w14:paraId="41A81535" w14:textId="77777777" w:rsidR="00424561" w:rsidRDefault="00424561" w:rsidP="00A60FD7">
            <w:pPr>
              <w:jc w:val="both"/>
              <w:rPr>
                <w:rFonts w:cstheme="minorHAnsi"/>
                <w:lang w:bidi="en-US"/>
              </w:rPr>
            </w:pPr>
            <w:r>
              <w:rPr>
                <w:rFonts w:cstheme="minorHAnsi"/>
                <w:lang w:bidi="en-US"/>
              </w:rPr>
              <w:t>2.69</w:t>
            </w:r>
          </w:p>
        </w:tc>
      </w:tr>
      <w:tr w:rsidR="00424561" w14:paraId="627F8D37" w14:textId="77777777" w:rsidTr="00A60FD7">
        <w:trPr>
          <w:trHeight w:val="278"/>
        </w:trPr>
        <w:tc>
          <w:tcPr>
            <w:tcW w:w="2203" w:type="dxa"/>
          </w:tcPr>
          <w:p w14:paraId="56147395" w14:textId="77777777" w:rsidR="00424561" w:rsidRDefault="00424561" w:rsidP="00A60FD7">
            <w:pPr>
              <w:jc w:val="both"/>
              <w:rPr>
                <w:rFonts w:cstheme="minorHAnsi"/>
                <w:lang w:bidi="en-US"/>
              </w:rPr>
            </w:pPr>
            <w:r>
              <w:rPr>
                <w:rFonts w:cstheme="minorHAnsi"/>
                <w:lang w:bidi="en-US"/>
              </w:rPr>
              <w:t>Inferior parietal</w:t>
            </w:r>
          </w:p>
        </w:tc>
        <w:tc>
          <w:tcPr>
            <w:tcW w:w="1392" w:type="dxa"/>
          </w:tcPr>
          <w:p w14:paraId="69A2F2DE" w14:textId="77777777" w:rsidR="00424561" w:rsidRDefault="00424561" w:rsidP="00A60FD7">
            <w:pPr>
              <w:jc w:val="both"/>
              <w:rPr>
                <w:rFonts w:cstheme="minorHAnsi"/>
                <w:lang w:bidi="en-US"/>
              </w:rPr>
            </w:pPr>
            <w:r>
              <w:rPr>
                <w:rFonts w:cstheme="minorHAnsi"/>
                <w:lang w:bidi="en-US"/>
              </w:rPr>
              <w:t>3.38e-5</w:t>
            </w:r>
          </w:p>
        </w:tc>
        <w:tc>
          <w:tcPr>
            <w:tcW w:w="1440" w:type="dxa"/>
          </w:tcPr>
          <w:p w14:paraId="2B4C2363" w14:textId="77777777" w:rsidR="00424561" w:rsidRDefault="00424561" w:rsidP="00A60FD7">
            <w:pPr>
              <w:jc w:val="both"/>
              <w:rPr>
                <w:rFonts w:cstheme="minorHAnsi"/>
                <w:lang w:bidi="en-US"/>
              </w:rPr>
            </w:pPr>
            <w:r>
              <w:rPr>
                <w:rFonts w:cstheme="minorHAnsi"/>
                <w:lang w:bidi="en-US"/>
              </w:rPr>
              <w:t>2.21</w:t>
            </w:r>
          </w:p>
        </w:tc>
        <w:tc>
          <w:tcPr>
            <w:tcW w:w="1511" w:type="dxa"/>
          </w:tcPr>
          <w:p w14:paraId="22F666A8" w14:textId="77777777" w:rsidR="00424561" w:rsidRDefault="00424561" w:rsidP="00A60FD7">
            <w:pPr>
              <w:jc w:val="both"/>
              <w:rPr>
                <w:rFonts w:cstheme="minorHAnsi"/>
                <w:lang w:bidi="en-US"/>
              </w:rPr>
            </w:pPr>
            <w:r>
              <w:rPr>
                <w:rFonts w:cstheme="minorHAnsi"/>
                <w:lang w:bidi="en-US"/>
              </w:rPr>
              <w:t>2.13</w:t>
            </w:r>
          </w:p>
        </w:tc>
        <w:tc>
          <w:tcPr>
            <w:tcW w:w="1389" w:type="dxa"/>
          </w:tcPr>
          <w:p w14:paraId="61CCFEC4" w14:textId="77777777" w:rsidR="00424561" w:rsidRDefault="00424561" w:rsidP="00A60FD7">
            <w:pPr>
              <w:jc w:val="both"/>
              <w:rPr>
                <w:rFonts w:cstheme="minorHAnsi"/>
                <w:lang w:bidi="en-US"/>
              </w:rPr>
            </w:pPr>
            <w:r>
              <w:rPr>
                <w:rFonts w:cstheme="minorHAnsi"/>
                <w:lang w:bidi="en-US"/>
              </w:rPr>
              <w:t>2.10</w:t>
            </w:r>
          </w:p>
        </w:tc>
        <w:tc>
          <w:tcPr>
            <w:tcW w:w="1406" w:type="dxa"/>
          </w:tcPr>
          <w:p w14:paraId="105686D7" w14:textId="77777777" w:rsidR="00424561" w:rsidRDefault="00424561" w:rsidP="00A60FD7">
            <w:pPr>
              <w:jc w:val="both"/>
              <w:rPr>
                <w:rFonts w:cstheme="minorHAnsi"/>
                <w:lang w:bidi="en-US"/>
              </w:rPr>
            </w:pPr>
            <w:r>
              <w:rPr>
                <w:rFonts w:cstheme="minorHAnsi"/>
                <w:lang w:bidi="en-US"/>
              </w:rPr>
              <w:t>2.01</w:t>
            </w:r>
          </w:p>
        </w:tc>
      </w:tr>
      <w:tr w:rsidR="00424561" w14:paraId="15324D52" w14:textId="77777777" w:rsidTr="00A60FD7">
        <w:trPr>
          <w:trHeight w:val="266"/>
        </w:trPr>
        <w:tc>
          <w:tcPr>
            <w:tcW w:w="2203" w:type="dxa"/>
          </w:tcPr>
          <w:p w14:paraId="52597024" w14:textId="77777777" w:rsidR="00424561" w:rsidRDefault="00424561" w:rsidP="00A60FD7">
            <w:pPr>
              <w:jc w:val="both"/>
              <w:rPr>
                <w:rFonts w:cstheme="minorHAnsi"/>
                <w:lang w:bidi="en-US"/>
              </w:rPr>
            </w:pPr>
            <w:r>
              <w:rPr>
                <w:rFonts w:cstheme="minorHAnsi"/>
                <w:lang w:bidi="en-US"/>
              </w:rPr>
              <w:t>Superior parietal</w:t>
            </w:r>
          </w:p>
        </w:tc>
        <w:tc>
          <w:tcPr>
            <w:tcW w:w="1392" w:type="dxa"/>
          </w:tcPr>
          <w:p w14:paraId="4C2FE3E7" w14:textId="77777777" w:rsidR="00424561" w:rsidRDefault="00424561" w:rsidP="00A60FD7">
            <w:pPr>
              <w:jc w:val="both"/>
              <w:rPr>
                <w:rFonts w:cstheme="minorHAnsi"/>
                <w:lang w:bidi="en-US"/>
              </w:rPr>
            </w:pPr>
            <w:r>
              <w:rPr>
                <w:rFonts w:cstheme="minorHAnsi"/>
                <w:lang w:bidi="en-US"/>
              </w:rPr>
              <w:t>0.014</w:t>
            </w:r>
          </w:p>
        </w:tc>
        <w:tc>
          <w:tcPr>
            <w:tcW w:w="1440" w:type="dxa"/>
          </w:tcPr>
          <w:p w14:paraId="6446F20D" w14:textId="77777777" w:rsidR="00424561" w:rsidRDefault="00424561" w:rsidP="00A60FD7">
            <w:pPr>
              <w:jc w:val="both"/>
              <w:rPr>
                <w:rFonts w:cstheme="minorHAnsi"/>
                <w:lang w:bidi="en-US"/>
              </w:rPr>
            </w:pPr>
            <w:r>
              <w:rPr>
                <w:rFonts w:cstheme="minorHAnsi"/>
                <w:lang w:bidi="en-US"/>
              </w:rPr>
              <w:t>2.31</w:t>
            </w:r>
          </w:p>
        </w:tc>
        <w:tc>
          <w:tcPr>
            <w:tcW w:w="1511" w:type="dxa"/>
          </w:tcPr>
          <w:p w14:paraId="10C0D476" w14:textId="77777777" w:rsidR="00424561" w:rsidRDefault="00424561" w:rsidP="00A60FD7">
            <w:pPr>
              <w:jc w:val="both"/>
              <w:rPr>
                <w:rFonts w:cstheme="minorHAnsi"/>
                <w:lang w:bidi="en-US"/>
              </w:rPr>
            </w:pPr>
            <w:r>
              <w:rPr>
                <w:rFonts w:cstheme="minorHAnsi"/>
                <w:lang w:bidi="en-US"/>
              </w:rPr>
              <w:t>2.24</w:t>
            </w:r>
          </w:p>
        </w:tc>
        <w:tc>
          <w:tcPr>
            <w:tcW w:w="1389" w:type="dxa"/>
          </w:tcPr>
          <w:p w14:paraId="50A37062" w14:textId="77777777" w:rsidR="00424561" w:rsidRDefault="00424561" w:rsidP="00A60FD7">
            <w:pPr>
              <w:jc w:val="both"/>
              <w:rPr>
                <w:rFonts w:cstheme="minorHAnsi"/>
                <w:lang w:bidi="en-US"/>
              </w:rPr>
            </w:pPr>
            <w:r>
              <w:rPr>
                <w:rFonts w:cstheme="minorHAnsi"/>
                <w:lang w:bidi="en-US"/>
              </w:rPr>
              <w:t>2.17</w:t>
            </w:r>
          </w:p>
        </w:tc>
        <w:tc>
          <w:tcPr>
            <w:tcW w:w="1406" w:type="dxa"/>
          </w:tcPr>
          <w:p w14:paraId="291B3E50" w14:textId="77777777" w:rsidR="00424561" w:rsidRDefault="00424561" w:rsidP="00A60FD7">
            <w:pPr>
              <w:jc w:val="both"/>
              <w:rPr>
                <w:rFonts w:cstheme="minorHAnsi"/>
                <w:lang w:bidi="en-US"/>
              </w:rPr>
            </w:pPr>
            <w:r>
              <w:rPr>
                <w:rFonts w:cstheme="minorHAnsi"/>
                <w:lang w:bidi="en-US"/>
              </w:rPr>
              <w:t>2.11</w:t>
            </w:r>
          </w:p>
        </w:tc>
      </w:tr>
      <w:tr w:rsidR="00424561" w14:paraId="1780956D" w14:textId="77777777" w:rsidTr="00A60FD7">
        <w:trPr>
          <w:trHeight w:val="278"/>
        </w:trPr>
        <w:tc>
          <w:tcPr>
            <w:tcW w:w="2203" w:type="dxa"/>
          </w:tcPr>
          <w:p w14:paraId="45CCF67D" w14:textId="77777777" w:rsidR="00424561" w:rsidRDefault="00424561" w:rsidP="00A60FD7">
            <w:pPr>
              <w:jc w:val="both"/>
              <w:rPr>
                <w:rFonts w:cstheme="minorHAnsi"/>
                <w:lang w:bidi="en-US"/>
              </w:rPr>
            </w:pPr>
            <w:r>
              <w:rPr>
                <w:rFonts w:cstheme="minorHAnsi"/>
                <w:lang w:bidi="en-US"/>
              </w:rPr>
              <w:t>Lateral occipital</w:t>
            </w:r>
          </w:p>
        </w:tc>
        <w:tc>
          <w:tcPr>
            <w:tcW w:w="1392" w:type="dxa"/>
          </w:tcPr>
          <w:p w14:paraId="6318FFFC" w14:textId="77777777" w:rsidR="00424561" w:rsidRDefault="00424561" w:rsidP="00A60FD7">
            <w:pPr>
              <w:jc w:val="both"/>
              <w:rPr>
                <w:rFonts w:cstheme="minorHAnsi"/>
                <w:lang w:bidi="en-US"/>
              </w:rPr>
            </w:pPr>
            <w:r>
              <w:rPr>
                <w:rFonts w:cstheme="minorHAnsi"/>
                <w:lang w:bidi="en-US"/>
              </w:rPr>
              <w:t>0.007</w:t>
            </w:r>
          </w:p>
        </w:tc>
        <w:tc>
          <w:tcPr>
            <w:tcW w:w="1440" w:type="dxa"/>
          </w:tcPr>
          <w:p w14:paraId="512159F0" w14:textId="77777777" w:rsidR="00424561" w:rsidRDefault="00424561" w:rsidP="00A60FD7">
            <w:pPr>
              <w:jc w:val="both"/>
              <w:rPr>
                <w:rFonts w:cstheme="minorHAnsi"/>
                <w:lang w:bidi="en-US"/>
              </w:rPr>
            </w:pPr>
            <w:r>
              <w:rPr>
                <w:rFonts w:cstheme="minorHAnsi"/>
                <w:lang w:bidi="en-US"/>
              </w:rPr>
              <w:t>2.50</w:t>
            </w:r>
          </w:p>
        </w:tc>
        <w:tc>
          <w:tcPr>
            <w:tcW w:w="1511" w:type="dxa"/>
          </w:tcPr>
          <w:p w14:paraId="07841B8A" w14:textId="77777777" w:rsidR="00424561" w:rsidRDefault="00424561" w:rsidP="00A60FD7">
            <w:pPr>
              <w:jc w:val="both"/>
              <w:rPr>
                <w:rFonts w:cstheme="minorHAnsi"/>
                <w:lang w:bidi="en-US"/>
              </w:rPr>
            </w:pPr>
            <w:r>
              <w:rPr>
                <w:rFonts w:cstheme="minorHAnsi"/>
                <w:lang w:bidi="en-US"/>
              </w:rPr>
              <w:t>2.38</w:t>
            </w:r>
          </w:p>
        </w:tc>
        <w:tc>
          <w:tcPr>
            <w:tcW w:w="1389" w:type="dxa"/>
          </w:tcPr>
          <w:p w14:paraId="72213E51" w14:textId="77777777" w:rsidR="00424561" w:rsidRDefault="00424561" w:rsidP="00A60FD7">
            <w:pPr>
              <w:jc w:val="both"/>
              <w:rPr>
                <w:rFonts w:cstheme="minorHAnsi"/>
                <w:lang w:bidi="en-US"/>
              </w:rPr>
            </w:pPr>
            <w:r>
              <w:rPr>
                <w:rFonts w:cstheme="minorHAnsi"/>
                <w:lang w:bidi="en-US"/>
              </w:rPr>
              <w:t>2.40</w:t>
            </w:r>
          </w:p>
        </w:tc>
        <w:tc>
          <w:tcPr>
            <w:tcW w:w="1406" w:type="dxa"/>
          </w:tcPr>
          <w:p w14:paraId="0060AAAE" w14:textId="77777777" w:rsidR="00424561" w:rsidRDefault="00424561" w:rsidP="00A60FD7">
            <w:pPr>
              <w:jc w:val="both"/>
              <w:rPr>
                <w:rFonts w:cstheme="minorHAnsi"/>
                <w:lang w:bidi="en-US"/>
              </w:rPr>
            </w:pPr>
            <w:r>
              <w:rPr>
                <w:rFonts w:cstheme="minorHAnsi"/>
                <w:lang w:bidi="en-US"/>
              </w:rPr>
              <w:t>2.30</w:t>
            </w:r>
          </w:p>
        </w:tc>
      </w:tr>
    </w:tbl>
    <w:p w14:paraId="4AB0BFAD" w14:textId="2CDCF314" w:rsidR="00424561" w:rsidRDefault="00424561" w:rsidP="0066119B">
      <w:pPr>
        <w:widowControl w:val="0"/>
        <w:autoSpaceDE w:val="0"/>
        <w:autoSpaceDN w:val="0"/>
        <w:adjustRightInd w:val="0"/>
        <w:ind w:left="640" w:hanging="640"/>
      </w:pPr>
    </w:p>
    <w:p w14:paraId="6BD42C8D" w14:textId="433A20DB" w:rsidR="00424561" w:rsidRPr="00A8371C" w:rsidRDefault="00424561" w:rsidP="00424561">
      <w:pPr>
        <w:pStyle w:val="Caption"/>
        <w:keepNext/>
        <w:jc w:val="both"/>
        <w:rPr>
          <w:rFonts w:asciiTheme="minorHAnsi" w:hAnsiTheme="minorHAnsi" w:cstheme="minorHAnsi"/>
          <w:sz w:val="24"/>
          <w:szCs w:val="24"/>
        </w:rPr>
      </w:pPr>
      <w:r w:rsidRPr="00A8371C">
        <w:rPr>
          <w:rFonts w:asciiTheme="minorHAnsi" w:hAnsiTheme="minorHAnsi" w:cstheme="minorHAnsi"/>
          <w:sz w:val="24"/>
          <w:szCs w:val="24"/>
        </w:rPr>
        <w:t xml:space="preserve">Table </w:t>
      </w:r>
      <w:r w:rsidR="00D52941">
        <w:rPr>
          <w:rFonts w:asciiTheme="minorHAnsi" w:hAnsiTheme="minorHAnsi" w:cstheme="minorHAnsi"/>
          <w:sz w:val="24"/>
          <w:szCs w:val="24"/>
        </w:rPr>
        <w:t>A</w:t>
      </w:r>
      <w:r w:rsidR="00175A40">
        <w:rPr>
          <w:rFonts w:asciiTheme="minorHAnsi" w:hAnsiTheme="minorHAnsi" w:cstheme="minorHAnsi"/>
          <w:sz w:val="24"/>
          <w:szCs w:val="24"/>
        </w:rPr>
        <w:t>-</w:t>
      </w:r>
      <w:r w:rsidR="00D52941">
        <w:rPr>
          <w:rFonts w:asciiTheme="minorHAnsi" w:hAnsiTheme="minorHAnsi" w:cstheme="minorHAnsi"/>
          <w:sz w:val="24"/>
          <w:szCs w:val="24"/>
        </w:rPr>
        <w:t>2</w:t>
      </w:r>
      <w:r>
        <w:rPr>
          <w:rFonts w:asciiTheme="minorHAnsi" w:hAnsiTheme="minorHAnsi" w:cstheme="minorHAnsi"/>
          <w:sz w:val="24"/>
          <w:szCs w:val="24"/>
        </w:rPr>
        <w:t>.</w:t>
      </w:r>
      <w:r w:rsidRPr="00A8371C">
        <w:rPr>
          <w:rFonts w:asciiTheme="minorHAnsi" w:hAnsiTheme="minorHAnsi" w:cstheme="minorHAnsi"/>
          <w:sz w:val="24"/>
          <w:szCs w:val="24"/>
        </w:rPr>
        <w:t xml:space="preserve"> </w:t>
      </w:r>
      <w:r>
        <w:rPr>
          <w:rFonts w:asciiTheme="minorHAnsi" w:hAnsiTheme="minorHAnsi" w:cstheme="minorHAnsi"/>
          <w:sz w:val="24"/>
          <w:szCs w:val="24"/>
        </w:rPr>
        <w:t>SD</w:t>
      </w:r>
      <w:r w:rsidRPr="00A8371C">
        <w:rPr>
          <w:rFonts w:asciiTheme="minorHAnsi" w:hAnsiTheme="minorHAnsi" w:cstheme="minorHAnsi"/>
          <w:sz w:val="24"/>
          <w:szCs w:val="24"/>
        </w:rPr>
        <w:t xml:space="preserve"> Region</w:t>
      </w:r>
      <w:r>
        <w:rPr>
          <w:rFonts w:asciiTheme="minorHAnsi" w:hAnsiTheme="minorHAnsi" w:cstheme="minorHAnsi"/>
          <w:sz w:val="24"/>
          <w:szCs w:val="24"/>
        </w:rPr>
        <w:t xml:space="preserve"> Statistics</w:t>
      </w:r>
      <w:r w:rsidRPr="00A8371C">
        <w:rPr>
          <w:rFonts w:asciiTheme="minorHAnsi" w:hAnsiTheme="minorHAnsi" w:cstheme="minorHAnsi"/>
          <w:sz w:val="24"/>
          <w:szCs w:val="24"/>
        </w:rPr>
        <w:t xml:space="preserve">.  </w:t>
      </w:r>
      <w:r>
        <w:rPr>
          <w:rFonts w:asciiTheme="minorHAnsi" w:hAnsiTheme="minorHAnsi" w:cstheme="minorHAnsi"/>
          <w:sz w:val="24"/>
          <w:szCs w:val="24"/>
        </w:rPr>
        <w:t xml:space="preserve">The region’s average p-value and average beta intercepts for each corresponding diagnostic group are included. The intercepts terms from Equation 1 are indicated. </w:t>
      </w:r>
    </w:p>
    <w:tbl>
      <w:tblPr>
        <w:tblStyle w:val="TableGrid"/>
        <w:tblW w:w="9368" w:type="dxa"/>
        <w:tblLook w:val="04A0" w:firstRow="1" w:lastRow="0" w:firstColumn="1" w:lastColumn="0" w:noHBand="0" w:noVBand="1"/>
      </w:tblPr>
      <w:tblGrid>
        <w:gridCol w:w="1632"/>
        <w:gridCol w:w="1090"/>
        <w:gridCol w:w="1410"/>
        <w:gridCol w:w="1637"/>
        <w:gridCol w:w="2072"/>
        <w:gridCol w:w="1527"/>
      </w:tblGrid>
      <w:tr w:rsidR="00424561" w14:paraId="7F0E41E6" w14:textId="77777777" w:rsidTr="00A60FD7">
        <w:trPr>
          <w:trHeight w:val="209"/>
        </w:trPr>
        <w:tc>
          <w:tcPr>
            <w:tcW w:w="1632" w:type="dxa"/>
          </w:tcPr>
          <w:p w14:paraId="45BE20DF" w14:textId="77777777" w:rsidR="00424561" w:rsidRDefault="00424561" w:rsidP="00A60FD7">
            <w:pPr>
              <w:jc w:val="both"/>
              <w:rPr>
                <w:rFonts w:cstheme="minorHAnsi"/>
                <w:lang w:bidi="en-US"/>
              </w:rPr>
            </w:pPr>
          </w:p>
        </w:tc>
        <w:tc>
          <w:tcPr>
            <w:tcW w:w="1090" w:type="dxa"/>
          </w:tcPr>
          <w:p w14:paraId="29FFEA66" w14:textId="77777777" w:rsidR="00424561" w:rsidRDefault="00424561" w:rsidP="00A60FD7">
            <w:pPr>
              <w:jc w:val="both"/>
              <w:rPr>
                <w:rFonts w:cstheme="minorHAnsi"/>
                <w:lang w:bidi="en-US"/>
              </w:rPr>
            </w:pPr>
            <w:r>
              <w:rPr>
                <w:rFonts w:cstheme="minorHAnsi"/>
                <w:lang w:bidi="en-US"/>
              </w:rPr>
              <w:t>p-value</w:t>
            </w:r>
          </w:p>
        </w:tc>
        <w:tc>
          <w:tcPr>
            <w:tcW w:w="1410" w:type="dxa"/>
          </w:tcPr>
          <w:p w14:paraId="59D0074C" w14:textId="77777777" w:rsidR="00424561" w:rsidRDefault="00424561" w:rsidP="00A60FD7">
            <w:pPr>
              <w:jc w:val="both"/>
              <w:rPr>
                <w:rFonts w:cstheme="minorHAnsi"/>
                <w:lang w:bidi="en-US"/>
              </w:rPr>
            </w:pPr>
            <w:r>
              <w:rPr>
                <w:rFonts w:cstheme="minorHAnsi"/>
                <w:lang w:bidi="en-US"/>
              </w:rPr>
              <w:t>Control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3</m:t>
                  </m:r>
                </m:sub>
              </m:sSub>
              <m:r>
                <w:rPr>
                  <w:rFonts w:ascii="Cambria Math" w:hAnsi="Cambria Math" w:cstheme="minorHAnsi"/>
                  <w:lang w:bidi="en-US"/>
                </w:rPr>
                <m:t>)</m:t>
              </m:r>
            </m:oMath>
          </w:p>
        </w:tc>
        <w:tc>
          <w:tcPr>
            <w:tcW w:w="1637" w:type="dxa"/>
          </w:tcPr>
          <w:p w14:paraId="1CB4C9F3"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low</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4</m:t>
                  </m:r>
                </m:sub>
              </m:sSub>
              <m:r>
                <w:rPr>
                  <w:rFonts w:ascii="Cambria Math" w:hAnsi="Cambria Math" w:cstheme="minorHAnsi"/>
                  <w:lang w:bidi="en-US"/>
                </w:rPr>
                <m:t>)</m:t>
              </m:r>
            </m:oMath>
          </w:p>
        </w:tc>
        <w:tc>
          <w:tcPr>
            <w:tcW w:w="2072" w:type="dxa"/>
          </w:tcPr>
          <w:p w14:paraId="5EB432DC"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med</w:t>
            </w:r>
            <w:proofErr w:type="spellEnd"/>
            <m:oMath>
              <m:sSub>
                <m:sSubPr>
                  <m:ctrlPr>
                    <w:rPr>
                      <w:rFonts w:ascii="Cambria Math" w:hAnsi="Cambria Math" w:cstheme="minorHAnsi"/>
                      <w:i/>
                      <w:lang w:bidi="en-US"/>
                    </w:rPr>
                  </m:ctrlPr>
                </m:sSubPr>
                <m:e>
                  <m:r>
                    <w:rPr>
                      <w:rFonts w:ascii="Cambria Math" w:hAnsi="Cambria Math" w:cstheme="minorHAnsi"/>
                      <w:lang w:bidi="en-US"/>
                    </w:rPr>
                    <m:t xml:space="preserve"> (β</m:t>
                  </m:r>
                  <m:ctrlPr>
                    <w:rPr>
                      <w:rFonts w:ascii="Cambria Math" w:hAnsi="Cambria Math" w:cstheme="minorHAnsi"/>
                      <w:lang w:bidi="en-US"/>
                    </w:rPr>
                  </m:ctrlPr>
                </m:e>
                <m:sub>
                  <m:r>
                    <w:rPr>
                      <w:rFonts w:ascii="Cambria Math" w:hAnsi="Cambria Math" w:cstheme="minorHAnsi"/>
                      <w:lang w:bidi="en-US"/>
                    </w:rPr>
                    <m:t>5</m:t>
                  </m:r>
                </m:sub>
              </m:sSub>
              <m:r>
                <w:rPr>
                  <w:rFonts w:ascii="Cambria Math" w:hAnsi="Cambria Math" w:cstheme="minorHAnsi"/>
                  <w:lang w:bidi="en-US"/>
                </w:rPr>
                <m:t>)</m:t>
              </m:r>
            </m:oMath>
          </w:p>
        </w:tc>
        <w:tc>
          <w:tcPr>
            <w:tcW w:w="1527" w:type="dxa"/>
          </w:tcPr>
          <w:p w14:paraId="42101BFB"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high</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6</m:t>
                  </m:r>
                </m:sub>
              </m:sSub>
              <m:r>
                <w:rPr>
                  <w:rFonts w:ascii="Cambria Math" w:hAnsi="Cambria Math" w:cstheme="minorHAnsi"/>
                  <w:lang w:bidi="en-US"/>
                </w:rPr>
                <m:t>)</m:t>
              </m:r>
            </m:oMath>
          </w:p>
        </w:tc>
      </w:tr>
      <w:tr w:rsidR="00424561" w14:paraId="4EBFE209" w14:textId="77777777" w:rsidTr="00A60FD7">
        <w:trPr>
          <w:trHeight w:val="200"/>
        </w:trPr>
        <w:tc>
          <w:tcPr>
            <w:tcW w:w="1632" w:type="dxa"/>
          </w:tcPr>
          <w:p w14:paraId="61030CF6" w14:textId="77777777" w:rsidR="00424561" w:rsidRDefault="00424561" w:rsidP="00A60FD7">
            <w:pPr>
              <w:jc w:val="both"/>
              <w:rPr>
                <w:rFonts w:cstheme="minorHAnsi"/>
                <w:lang w:bidi="en-US"/>
              </w:rPr>
            </w:pPr>
            <w:r>
              <w:rPr>
                <w:rFonts w:cstheme="minorHAnsi"/>
                <w:lang w:bidi="en-US"/>
              </w:rPr>
              <w:t>Pre-central</w:t>
            </w:r>
          </w:p>
        </w:tc>
        <w:tc>
          <w:tcPr>
            <w:tcW w:w="1090" w:type="dxa"/>
          </w:tcPr>
          <w:p w14:paraId="4D1535AC" w14:textId="77777777" w:rsidR="00424561" w:rsidRDefault="00424561" w:rsidP="00A60FD7">
            <w:pPr>
              <w:jc w:val="both"/>
              <w:rPr>
                <w:rFonts w:cstheme="minorHAnsi"/>
                <w:lang w:bidi="en-US"/>
              </w:rPr>
            </w:pPr>
            <w:r>
              <w:rPr>
                <w:rFonts w:cstheme="minorHAnsi"/>
                <w:lang w:bidi="en-US"/>
              </w:rPr>
              <w:t>1.32e-51</w:t>
            </w:r>
          </w:p>
        </w:tc>
        <w:tc>
          <w:tcPr>
            <w:tcW w:w="1410" w:type="dxa"/>
          </w:tcPr>
          <w:p w14:paraId="41B8EE70" w14:textId="77777777" w:rsidR="00424561" w:rsidRDefault="00424561" w:rsidP="00A60FD7">
            <w:pPr>
              <w:jc w:val="both"/>
              <w:rPr>
                <w:rFonts w:cstheme="minorHAnsi"/>
                <w:lang w:bidi="en-US"/>
              </w:rPr>
            </w:pPr>
            <w:r>
              <w:rPr>
                <w:rFonts w:cstheme="minorHAnsi"/>
                <w:lang w:bidi="en-US"/>
              </w:rPr>
              <w:t>9.86</w:t>
            </w:r>
          </w:p>
        </w:tc>
        <w:tc>
          <w:tcPr>
            <w:tcW w:w="1637" w:type="dxa"/>
          </w:tcPr>
          <w:p w14:paraId="6EA00831" w14:textId="77777777" w:rsidR="00424561" w:rsidRDefault="00424561" w:rsidP="00A60FD7">
            <w:pPr>
              <w:jc w:val="both"/>
              <w:rPr>
                <w:rFonts w:cstheme="minorHAnsi"/>
                <w:lang w:bidi="en-US"/>
              </w:rPr>
            </w:pPr>
            <w:r>
              <w:rPr>
                <w:rFonts w:cstheme="minorHAnsi"/>
                <w:lang w:bidi="en-US"/>
              </w:rPr>
              <w:t>9.10</w:t>
            </w:r>
          </w:p>
        </w:tc>
        <w:tc>
          <w:tcPr>
            <w:tcW w:w="2072" w:type="dxa"/>
          </w:tcPr>
          <w:p w14:paraId="0C6720E9" w14:textId="77777777" w:rsidR="00424561" w:rsidRDefault="00424561" w:rsidP="00A60FD7">
            <w:pPr>
              <w:jc w:val="both"/>
              <w:rPr>
                <w:rFonts w:cstheme="minorHAnsi"/>
                <w:lang w:bidi="en-US"/>
              </w:rPr>
            </w:pPr>
            <w:r>
              <w:rPr>
                <w:rFonts w:cstheme="minorHAnsi"/>
                <w:lang w:bidi="en-US"/>
              </w:rPr>
              <w:t>9.39</w:t>
            </w:r>
          </w:p>
        </w:tc>
        <w:tc>
          <w:tcPr>
            <w:tcW w:w="1527" w:type="dxa"/>
          </w:tcPr>
          <w:p w14:paraId="6B664DB4" w14:textId="77777777" w:rsidR="00424561" w:rsidRDefault="00424561" w:rsidP="00A60FD7">
            <w:pPr>
              <w:jc w:val="both"/>
              <w:rPr>
                <w:rFonts w:cstheme="minorHAnsi"/>
                <w:lang w:bidi="en-US"/>
              </w:rPr>
            </w:pPr>
            <w:r>
              <w:rPr>
                <w:rFonts w:cstheme="minorHAnsi"/>
                <w:lang w:bidi="en-US"/>
              </w:rPr>
              <w:t>9.04</w:t>
            </w:r>
          </w:p>
        </w:tc>
      </w:tr>
      <w:tr w:rsidR="00424561" w14:paraId="592D342D" w14:textId="77777777" w:rsidTr="00A60FD7">
        <w:trPr>
          <w:trHeight w:val="209"/>
        </w:trPr>
        <w:tc>
          <w:tcPr>
            <w:tcW w:w="1632" w:type="dxa"/>
          </w:tcPr>
          <w:p w14:paraId="324F3F9F" w14:textId="77777777" w:rsidR="00424561" w:rsidRDefault="00424561" w:rsidP="00A60FD7">
            <w:pPr>
              <w:jc w:val="both"/>
              <w:rPr>
                <w:rFonts w:cstheme="minorHAnsi"/>
                <w:lang w:bidi="en-US"/>
              </w:rPr>
            </w:pPr>
            <w:r>
              <w:rPr>
                <w:rFonts w:cstheme="minorHAnsi"/>
                <w:lang w:bidi="en-US"/>
              </w:rPr>
              <w:t>Post-central</w:t>
            </w:r>
          </w:p>
        </w:tc>
        <w:tc>
          <w:tcPr>
            <w:tcW w:w="1090" w:type="dxa"/>
          </w:tcPr>
          <w:p w14:paraId="25489420" w14:textId="77777777" w:rsidR="00424561" w:rsidRDefault="00424561" w:rsidP="00A60FD7">
            <w:pPr>
              <w:jc w:val="both"/>
              <w:rPr>
                <w:rFonts w:cstheme="minorHAnsi"/>
                <w:lang w:bidi="en-US"/>
              </w:rPr>
            </w:pPr>
            <w:r>
              <w:rPr>
                <w:rFonts w:cstheme="minorHAnsi"/>
                <w:lang w:bidi="en-US"/>
              </w:rPr>
              <w:t>1.47e-22</w:t>
            </w:r>
          </w:p>
        </w:tc>
        <w:tc>
          <w:tcPr>
            <w:tcW w:w="1410" w:type="dxa"/>
          </w:tcPr>
          <w:p w14:paraId="6C674F89" w14:textId="77777777" w:rsidR="00424561" w:rsidRDefault="00424561" w:rsidP="00A60FD7">
            <w:pPr>
              <w:jc w:val="both"/>
              <w:rPr>
                <w:rFonts w:cstheme="minorHAnsi"/>
                <w:lang w:bidi="en-US"/>
              </w:rPr>
            </w:pPr>
            <w:r>
              <w:rPr>
                <w:rFonts w:cstheme="minorHAnsi"/>
                <w:lang w:bidi="en-US"/>
              </w:rPr>
              <w:t>9.27</w:t>
            </w:r>
          </w:p>
        </w:tc>
        <w:tc>
          <w:tcPr>
            <w:tcW w:w="1637" w:type="dxa"/>
          </w:tcPr>
          <w:p w14:paraId="526338A6" w14:textId="77777777" w:rsidR="00424561" w:rsidRDefault="00424561" w:rsidP="00A60FD7">
            <w:pPr>
              <w:jc w:val="both"/>
              <w:rPr>
                <w:rFonts w:cstheme="minorHAnsi"/>
                <w:lang w:bidi="en-US"/>
              </w:rPr>
            </w:pPr>
            <w:r>
              <w:rPr>
                <w:rFonts w:cstheme="minorHAnsi"/>
                <w:lang w:bidi="en-US"/>
              </w:rPr>
              <w:t>8.88</w:t>
            </w:r>
          </w:p>
        </w:tc>
        <w:tc>
          <w:tcPr>
            <w:tcW w:w="2072" w:type="dxa"/>
          </w:tcPr>
          <w:p w14:paraId="43811823" w14:textId="77777777" w:rsidR="00424561" w:rsidRDefault="00424561" w:rsidP="00A60FD7">
            <w:pPr>
              <w:jc w:val="both"/>
              <w:rPr>
                <w:rFonts w:cstheme="minorHAnsi"/>
                <w:lang w:bidi="en-US"/>
              </w:rPr>
            </w:pPr>
            <w:r>
              <w:rPr>
                <w:rFonts w:cstheme="minorHAnsi"/>
                <w:lang w:bidi="en-US"/>
              </w:rPr>
              <w:t>8.78</w:t>
            </w:r>
          </w:p>
        </w:tc>
        <w:tc>
          <w:tcPr>
            <w:tcW w:w="1527" w:type="dxa"/>
          </w:tcPr>
          <w:p w14:paraId="4A87DCC4" w14:textId="77777777" w:rsidR="00424561" w:rsidRDefault="00424561" w:rsidP="00A60FD7">
            <w:pPr>
              <w:jc w:val="both"/>
              <w:rPr>
                <w:rFonts w:cstheme="minorHAnsi"/>
                <w:lang w:bidi="en-US"/>
              </w:rPr>
            </w:pPr>
            <w:r>
              <w:rPr>
                <w:rFonts w:cstheme="minorHAnsi"/>
                <w:lang w:bidi="en-US"/>
              </w:rPr>
              <w:t>8.59</w:t>
            </w:r>
          </w:p>
        </w:tc>
      </w:tr>
      <w:tr w:rsidR="00424561" w14:paraId="0A378FAC" w14:textId="77777777" w:rsidTr="00A60FD7">
        <w:trPr>
          <w:trHeight w:val="200"/>
        </w:trPr>
        <w:tc>
          <w:tcPr>
            <w:tcW w:w="1632" w:type="dxa"/>
          </w:tcPr>
          <w:p w14:paraId="36378E8C" w14:textId="77777777" w:rsidR="00424561" w:rsidRDefault="00424561" w:rsidP="00A60FD7">
            <w:pPr>
              <w:jc w:val="both"/>
              <w:rPr>
                <w:rFonts w:cstheme="minorHAnsi"/>
                <w:lang w:bidi="en-US"/>
              </w:rPr>
            </w:pPr>
            <w:r>
              <w:rPr>
                <w:rFonts w:cstheme="minorHAnsi"/>
                <w:lang w:bidi="en-US"/>
              </w:rPr>
              <w:t>Transverse temporal</w:t>
            </w:r>
          </w:p>
        </w:tc>
        <w:tc>
          <w:tcPr>
            <w:tcW w:w="1090" w:type="dxa"/>
          </w:tcPr>
          <w:p w14:paraId="0C644F6E" w14:textId="77777777" w:rsidR="00424561" w:rsidRDefault="00424561" w:rsidP="00A60FD7">
            <w:pPr>
              <w:jc w:val="both"/>
              <w:rPr>
                <w:rFonts w:cstheme="minorHAnsi"/>
                <w:lang w:bidi="en-US"/>
              </w:rPr>
            </w:pPr>
            <w:r>
              <w:rPr>
                <w:rFonts w:cstheme="minorHAnsi"/>
                <w:lang w:bidi="en-US"/>
              </w:rPr>
              <w:t>9.06e-41</w:t>
            </w:r>
          </w:p>
        </w:tc>
        <w:tc>
          <w:tcPr>
            <w:tcW w:w="1410" w:type="dxa"/>
          </w:tcPr>
          <w:p w14:paraId="7F47D5C5" w14:textId="77777777" w:rsidR="00424561" w:rsidRDefault="00424561" w:rsidP="00A60FD7">
            <w:pPr>
              <w:jc w:val="both"/>
              <w:rPr>
                <w:rFonts w:cstheme="minorHAnsi"/>
                <w:lang w:bidi="en-US"/>
              </w:rPr>
            </w:pPr>
            <w:r>
              <w:rPr>
                <w:rFonts w:cstheme="minorHAnsi"/>
                <w:lang w:bidi="en-US"/>
              </w:rPr>
              <w:t>23.7</w:t>
            </w:r>
          </w:p>
        </w:tc>
        <w:tc>
          <w:tcPr>
            <w:tcW w:w="1637" w:type="dxa"/>
          </w:tcPr>
          <w:p w14:paraId="01E0EA38" w14:textId="77777777" w:rsidR="00424561" w:rsidRDefault="00424561" w:rsidP="00A60FD7">
            <w:pPr>
              <w:jc w:val="both"/>
              <w:rPr>
                <w:rFonts w:cstheme="minorHAnsi"/>
                <w:lang w:bidi="en-US"/>
              </w:rPr>
            </w:pPr>
            <w:r>
              <w:rPr>
                <w:rFonts w:cstheme="minorHAnsi"/>
                <w:lang w:bidi="en-US"/>
              </w:rPr>
              <w:t>23.1</w:t>
            </w:r>
          </w:p>
        </w:tc>
        <w:tc>
          <w:tcPr>
            <w:tcW w:w="2072" w:type="dxa"/>
          </w:tcPr>
          <w:p w14:paraId="2C861F5E" w14:textId="77777777" w:rsidR="00424561" w:rsidRDefault="00424561" w:rsidP="00A60FD7">
            <w:pPr>
              <w:jc w:val="both"/>
              <w:rPr>
                <w:rFonts w:cstheme="minorHAnsi"/>
                <w:lang w:bidi="en-US"/>
              </w:rPr>
            </w:pPr>
            <w:r>
              <w:rPr>
                <w:rFonts w:cstheme="minorHAnsi"/>
                <w:lang w:bidi="en-US"/>
              </w:rPr>
              <w:t>22.9</w:t>
            </w:r>
          </w:p>
        </w:tc>
        <w:tc>
          <w:tcPr>
            <w:tcW w:w="1527" w:type="dxa"/>
          </w:tcPr>
          <w:p w14:paraId="306E1565" w14:textId="77777777" w:rsidR="00424561" w:rsidRDefault="00424561" w:rsidP="00A60FD7">
            <w:pPr>
              <w:jc w:val="both"/>
              <w:rPr>
                <w:rFonts w:cstheme="minorHAnsi"/>
                <w:lang w:bidi="en-US"/>
              </w:rPr>
            </w:pPr>
            <w:r>
              <w:rPr>
                <w:rFonts w:cstheme="minorHAnsi"/>
                <w:lang w:bidi="en-US"/>
              </w:rPr>
              <w:t>22.4</w:t>
            </w:r>
          </w:p>
        </w:tc>
      </w:tr>
      <w:tr w:rsidR="00424561" w14:paraId="27C91ACA" w14:textId="77777777" w:rsidTr="00A60FD7">
        <w:trPr>
          <w:trHeight w:val="200"/>
        </w:trPr>
        <w:tc>
          <w:tcPr>
            <w:tcW w:w="1632" w:type="dxa"/>
          </w:tcPr>
          <w:p w14:paraId="108F7402" w14:textId="77777777" w:rsidR="00424561" w:rsidRDefault="00424561" w:rsidP="00A60FD7">
            <w:pPr>
              <w:jc w:val="both"/>
              <w:rPr>
                <w:rFonts w:cstheme="minorHAnsi"/>
                <w:lang w:bidi="en-US"/>
              </w:rPr>
            </w:pPr>
            <w:r>
              <w:rPr>
                <w:rFonts w:cstheme="minorHAnsi"/>
                <w:lang w:bidi="en-US"/>
              </w:rPr>
              <w:t>P. triangularis</w:t>
            </w:r>
          </w:p>
        </w:tc>
        <w:tc>
          <w:tcPr>
            <w:tcW w:w="1090" w:type="dxa"/>
          </w:tcPr>
          <w:p w14:paraId="6A621EE1" w14:textId="77777777" w:rsidR="00424561" w:rsidRDefault="00424561" w:rsidP="00A60FD7">
            <w:pPr>
              <w:jc w:val="both"/>
              <w:rPr>
                <w:rFonts w:cstheme="minorHAnsi"/>
                <w:lang w:bidi="en-US"/>
              </w:rPr>
            </w:pPr>
            <w:r>
              <w:rPr>
                <w:rFonts w:cstheme="minorHAnsi"/>
                <w:lang w:bidi="en-US"/>
              </w:rPr>
              <w:t>4.09e-89</w:t>
            </w:r>
          </w:p>
        </w:tc>
        <w:tc>
          <w:tcPr>
            <w:tcW w:w="1410" w:type="dxa"/>
          </w:tcPr>
          <w:p w14:paraId="514799BE" w14:textId="77777777" w:rsidR="00424561" w:rsidRDefault="00424561" w:rsidP="00A60FD7">
            <w:pPr>
              <w:jc w:val="both"/>
              <w:rPr>
                <w:rFonts w:cstheme="minorHAnsi"/>
                <w:lang w:bidi="en-US"/>
              </w:rPr>
            </w:pPr>
            <w:r>
              <w:rPr>
                <w:rFonts w:cstheme="minorHAnsi"/>
                <w:lang w:bidi="en-US"/>
              </w:rPr>
              <w:t>21.6</w:t>
            </w:r>
          </w:p>
        </w:tc>
        <w:tc>
          <w:tcPr>
            <w:tcW w:w="1637" w:type="dxa"/>
          </w:tcPr>
          <w:p w14:paraId="42E1FF77" w14:textId="77777777" w:rsidR="00424561" w:rsidRDefault="00424561" w:rsidP="00A60FD7">
            <w:pPr>
              <w:jc w:val="both"/>
              <w:rPr>
                <w:rFonts w:cstheme="minorHAnsi"/>
                <w:lang w:bidi="en-US"/>
              </w:rPr>
            </w:pPr>
            <w:r>
              <w:rPr>
                <w:rFonts w:cstheme="minorHAnsi"/>
                <w:lang w:bidi="en-US"/>
              </w:rPr>
              <w:t>21.0</w:t>
            </w:r>
          </w:p>
        </w:tc>
        <w:tc>
          <w:tcPr>
            <w:tcW w:w="2072" w:type="dxa"/>
          </w:tcPr>
          <w:p w14:paraId="73125237" w14:textId="77777777" w:rsidR="00424561" w:rsidRDefault="00424561" w:rsidP="00A60FD7">
            <w:pPr>
              <w:jc w:val="both"/>
              <w:rPr>
                <w:rFonts w:cstheme="minorHAnsi"/>
                <w:lang w:bidi="en-US"/>
              </w:rPr>
            </w:pPr>
            <w:r>
              <w:rPr>
                <w:rFonts w:cstheme="minorHAnsi"/>
                <w:lang w:bidi="en-US"/>
              </w:rPr>
              <w:t>20.8</w:t>
            </w:r>
          </w:p>
        </w:tc>
        <w:tc>
          <w:tcPr>
            <w:tcW w:w="1527" w:type="dxa"/>
          </w:tcPr>
          <w:p w14:paraId="20E90DF4" w14:textId="77777777" w:rsidR="00424561" w:rsidRDefault="00424561" w:rsidP="00A60FD7">
            <w:pPr>
              <w:jc w:val="both"/>
              <w:rPr>
                <w:rFonts w:cstheme="minorHAnsi"/>
                <w:lang w:bidi="en-US"/>
              </w:rPr>
            </w:pPr>
            <w:r>
              <w:rPr>
                <w:rFonts w:cstheme="minorHAnsi"/>
                <w:lang w:bidi="en-US"/>
              </w:rPr>
              <w:t>20.5</w:t>
            </w:r>
          </w:p>
        </w:tc>
      </w:tr>
    </w:tbl>
    <w:p w14:paraId="336604D5" w14:textId="6915865B" w:rsidR="00424561" w:rsidRDefault="00424561" w:rsidP="0066119B">
      <w:pPr>
        <w:widowControl w:val="0"/>
        <w:autoSpaceDE w:val="0"/>
        <w:autoSpaceDN w:val="0"/>
        <w:adjustRightInd w:val="0"/>
        <w:ind w:left="640" w:hanging="640"/>
      </w:pPr>
    </w:p>
    <w:p w14:paraId="70D3A192" w14:textId="174B6A4F" w:rsidR="00424561" w:rsidRPr="00A8371C" w:rsidRDefault="00424561" w:rsidP="00424561">
      <w:pPr>
        <w:pStyle w:val="Caption"/>
        <w:keepNext/>
        <w:jc w:val="both"/>
        <w:rPr>
          <w:rFonts w:asciiTheme="minorHAnsi" w:hAnsiTheme="minorHAnsi" w:cstheme="minorHAnsi"/>
          <w:sz w:val="24"/>
          <w:szCs w:val="24"/>
        </w:rPr>
      </w:pPr>
      <w:r w:rsidRPr="00A8371C">
        <w:rPr>
          <w:rFonts w:asciiTheme="minorHAnsi" w:hAnsiTheme="minorHAnsi" w:cstheme="minorHAnsi"/>
          <w:sz w:val="24"/>
          <w:szCs w:val="24"/>
        </w:rPr>
        <w:t xml:space="preserve">Table </w:t>
      </w:r>
      <w:r w:rsidR="00D52941">
        <w:rPr>
          <w:rFonts w:asciiTheme="minorHAnsi" w:hAnsiTheme="minorHAnsi" w:cstheme="minorHAnsi"/>
          <w:sz w:val="24"/>
          <w:szCs w:val="24"/>
        </w:rPr>
        <w:t>A</w:t>
      </w:r>
      <w:r w:rsidR="00175A40">
        <w:rPr>
          <w:rFonts w:asciiTheme="minorHAnsi" w:hAnsiTheme="minorHAnsi" w:cstheme="minorHAnsi"/>
          <w:sz w:val="24"/>
          <w:szCs w:val="24"/>
        </w:rPr>
        <w:t>-</w:t>
      </w:r>
      <w:r w:rsidR="00D52941">
        <w:rPr>
          <w:rFonts w:asciiTheme="minorHAnsi" w:hAnsiTheme="minorHAnsi" w:cstheme="minorHAnsi"/>
          <w:sz w:val="24"/>
          <w:szCs w:val="24"/>
        </w:rPr>
        <w:t>3</w:t>
      </w:r>
      <w:r>
        <w:rPr>
          <w:rFonts w:asciiTheme="minorHAnsi" w:hAnsiTheme="minorHAnsi" w:cstheme="minorHAnsi"/>
          <w:sz w:val="24"/>
          <w:szCs w:val="24"/>
        </w:rPr>
        <w:t>.</w:t>
      </w:r>
      <w:r w:rsidRPr="00A8371C">
        <w:rPr>
          <w:rFonts w:asciiTheme="minorHAnsi" w:hAnsiTheme="minorHAnsi" w:cstheme="minorHAnsi"/>
          <w:sz w:val="24"/>
          <w:szCs w:val="24"/>
        </w:rPr>
        <w:t xml:space="preserve"> </w:t>
      </w:r>
      <w:r>
        <w:rPr>
          <w:rFonts w:asciiTheme="minorHAnsi" w:hAnsiTheme="minorHAnsi" w:cstheme="minorHAnsi"/>
          <w:sz w:val="24"/>
          <w:szCs w:val="24"/>
        </w:rPr>
        <w:t>LGI</w:t>
      </w:r>
      <w:r w:rsidRPr="00A8371C">
        <w:rPr>
          <w:rFonts w:asciiTheme="minorHAnsi" w:hAnsiTheme="minorHAnsi" w:cstheme="minorHAnsi"/>
          <w:sz w:val="24"/>
          <w:szCs w:val="24"/>
        </w:rPr>
        <w:t xml:space="preserve"> Region</w:t>
      </w:r>
      <w:r>
        <w:rPr>
          <w:rFonts w:asciiTheme="minorHAnsi" w:hAnsiTheme="minorHAnsi" w:cstheme="minorHAnsi"/>
          <w:sz w:val="24"/>
          <w:szCs w:val="24"/>
        </w:rPr>
        <w:t xml:space="preserve"> Statistics</w:t>
      </w:r>
      <w:r w:rsidRPr="00A8371C">
        <w:rPr>
          <w:rFonts w:asciiTheme="minorHAnsi" w:hAnsiTheme="minorHAnsi" w:cstheme="minorHAnsi"/>
          <w:sz w:val="24"/>
          <w:szCs w:val="24"/>
        </w:rPr>
        <w:t xml:space="preserve">.  </w:t>
      </w:r>
      <w:r>
        <w:rPr>
          <w:rFonts w:asciiTheme="minorHAnsi" w:hAnsiTheme="minorHAnsi" w:cstheme="minorHAnsi"/>
          <w:sz w:val="24"/>
          <w:szCs w:val="24"/>
        </w:rPr>
        <w:t xml:space="preserve">The region’s average p-value and average beta intercepts for each corresponding diagnostic group are included. The intercepts terms from Equation 1 are indicated. </w:t>
      </w:r>
    </w:p>
    <w:tbl>
      <w:tblPr>
        <w:tblStyle w:val="TableGrid"/>
        <w:tblW w:w="9378" w:type="dxa"/>
        <w:tblLayout w:type="fixed"/>
        <w:tblLook w:val="04A0" w:firstRow="1" w:lastRow="0" w:firstColumn="1" w:lastColumn="0" w:noHBand="0" w:noVBand="1"/>
      </w:tblPr>
      <w:tblGrid>
        <w:gridCol w:w="2070"/>
        <w:gridCol w:w="1197"/>
        <w:gridCol w:w="1442"/>
        <w:gridCol w:w="1586"/>
        <w:gridCol w:w="1620"/>
        <w:gridCol w:w="1463"/>
      </w:tblGrid>
      <w:tr w:rsidR="00424561" w14:paraId="6221BD22" w14:textId="77777777" w:rsidTr="00A60FD7">
        <w:trPr>
          <w:trHeight w:val="245"/>
        </w:trPr>
        <w:tc>
          <w:tcPr>
            <w:tcW w:w="2070" w:type="dxa"/>
          </w:tcPr>
          <w:p w14:paraId="01EA46DE" w14:textId="77777777" w:rsidR="00424561" w:rsidRDefault="00424561" w:rsidP="00A60FD7">
            <w:pPr>
              <w:jc w:val="both"/>
              <w:rPr>
                <w:rFonts w:cstheme="minorHAnsi"/>
                <w:lang w:bidi="en-US"/>
              </w:rPr>
            </w:pPr>
          </w:p>
        </w:tc>
        <w:tc>
          <w:tcPr>
            <w:tcW w:w="1197" w:type="dxa"/>
          </w:tcPr>
          <w:p w14:paraId="13AD6A9F" w14:textId="77777777" w:rsidR="00424561" w:rsidRDefault="00424561" w:rsidP="00A60FD7">
            <w:pPr>
              <w:jc w:val="both"/>
              <w:rPr>
                <w:rFonts w:cstheme="minorHAnsi"/>
                <w:lang w:bidi="en-US"/>
              </w:rPr>
            </w:pPr>
            <w:r>
              <w:rPr>
                <w:rFonts w:cstheme="minorHAnsi"/>
                <w:lang w:bidi="en-US"/>
              </w:rPr>
              <w:t>p-value</w:t>
            </w:r>
          </w:p>
        </w:tc>
        <w:tc>
          <w:tcPr>
            <w:tcW w:w="1442" w:type="dxa"/>
          </w:tcPr>
          <w:p w14:paraId="7EE02389" w14:textId="77777777" w:rsidR="00424561" w:rsidRDefault="00424561" w:rsidP="00A60FD7">
            <w:pPr>
              <w:jc w:val="both"/>
              <w:rPr>
                <w:rFonts w:cstheme="minorHAnsi"/>
                <w:lang w:bidi="en-US"/>
              </w:rPr>
            </w:pPr>
            <w:r>
              <w:rPr>
                <w:rFonts w:cstheme="minorHAnsi"/>
                <w:lang w:bidi="en-US"/>
              </w:rPr>
              <w:t>Control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3</m:t>
                  </m:r>
                </m:sub>
              </m:sSub>
              <m:r>
                <w:rPr>
                  <w:rFonts w:ascii="Cambria Math" w:hAnsi="Cambria Math" w:cstheme="minorHAnsi"/>
                  <w:lang w:bidi="en-US"/>
                </w:rPr>
                <m:t>)</m:t>
              </m:r>
            </m:oMath>
          </w:p>
        </w:tc>
        <w:tc>
          <w:tcPr>
            <w:tcW w:w="1586" w:type="dxa"/>
          </w:tcPr>
          <w:p w14:paraId="77C04470"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low</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4</m:t>
                  </m:r>
                </m:sub>
              </m:sSub>
              <m:r>
                <w:rPr>
                  <w:rFonts w:ascii="Cambria Math" w:hAnsi="Cambria Math" w:cstheme="minorHAnsi"/>
                  <w:lang w:bidi="en-US"/>
                </w:rPr>
                <m:t>)</m:t>
              </m:r>
            </m:oMath>
          </w:p>
        </w:tc>
        <w:tc>
          <w:tcPr>
            <w:tcW w:w="1620" w:type="dxa"/>
          </w:tcPr>
          <w:p w14:paraId="260E7EB1"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med</w:t>
            </w:r>
            <w:proofErr w:type="spellEnd"/>
            <m:oMath>
              <m:sSub>
                <m:sSubPr>
                  <m:ctrlPr>
                    <w:rPr>
                      <w:rFonts w:ascii="Cambria Math" w:hAnsi="Cambria Math" w:cstheme="minorHAnsi"/>
                      <w:i/>
                      <w:lang w:bidi="en-US"/>
                    </w:rPr>
                  </m:ctrlPr>
                </m:sSubPr>
                <m:e>
                  <m:r>
                    <w:rPr>
                      <w:rFonts w:ascii="Cambria Math" w:hAnsi="Cambria Math" w:cstheme="minorHAnsi"/>
                      <w:lang w:bidi="en-US"/>
                    </w:rPr>
                    <m:t xml:space="preserve"> (β</m:t>
                  </m:r>
                  <m:ctrlPr>
                    <w:rPr>
                      <w:rFonts w:ascii="Cambria Math" w:hAnsi="Cambria Math" w:cstheme="minorHAnsi"/>
                      <w:lang w:bidi="en-US"/>
                    </w:rPr>
                  </m:ctrlPr>
                </m:e>
                <m:sub>
                  <m:r>
                    <w:rPr>
                      <w:rFonts w:ascii="Cambria Math" w:hAnsi="Cambria Math" w:cstheme="minorHAnsi"/>
                      <w:lang w:bidi="en-US"/>
                    </w:rPr>
                    <m:t>5</m:t>
                  </m:r>
                </m:sub>
              </m:sSub>
              <m:r>
                <w:rPr>
                  <w:rFonts w:ascii="Cambria Math" w:hAnsi="Cambria Math" w:cstheme="minorHAnsi"/>
                  <w:lang w:bidi="en-US"/>
                </w:rPr>
                <m:t>)</m:t>
              </m:r>
            </m:oMath>
          </w:p>
        </w:tc>
        <w:tc>
          <w:tcPr>
            <w:tcW w:w="1463" w:type="dxa"/>
          </w:tcPr>
          <w:p w14:paraId="151F0579" w14:textId="77777777" w:rsidR="00424561" w:rsidRDefault="00424561" w:rsidP="00A60FD7">
            <w:pPr>
              <w:jc w:val="both"/>
              <w:rPr>
                <w:rFonts w:cstheme="minorHAnsi"/>
                <w:lang w:bidi="en-US"/>
              </w:rPr>
            </w:pPr>
            <w:proofErr w:type="spellStart"/>
            <w:r w:rsidRPr="006E73B4">
              <w:rPr>
                <w:rFonts w:cstheme="minorHAnsi"/>
                <w:lang w:bidi="en-US"/>
              </w:rPr>
              <w:t>CAP</w:t>
            </w:r>
            <w:r w:rsidRPr="006E73B4">
              <w:rPr>
                <w:rFonts w:cstheme="minorHAnsi"/>
                <w:vertAlign w:val="subscript"/>
                <w:lang w:bidi="en-US"/>
              </w:rPr>
              <w:t>high</w:t>
            </w:r>
            <w:proofErr w:type="spellEnd"/>
            <w:r>
              <w:rPr>
                <w:rFonts w:cstheme="minorHAnsi"/>
                <w:vertAlign w:val="subscript"/>
                <w:lang w:bidi="en-US"/>
              </w:rPr>
              <w:t xml:space="preserve"> </w:t>
            </w:r>
            <m:oMath>
              <m:sSub>
                <m:sSubPr>
                  <m:ctrlPr>
                    <w:rPr>
                      <w:rFonts w:ascii="Cambria Math" w:hAnsi="Cambria Math" w:cstheme="minorHAnsi"/>
                      <w:i/>
                      <w:lang w:bidi="en-US"/>
                    </w:rPr>
                  </m:ctrlPr>
                </m:sSubPr>
                <m:e>
                  <m:r>
                    <w:rPr>
                      <w:rFonts w:ascii="Cambria Math" w:hAnsi="Cambria Math" w:cstheme="minorHAnsi"/>
                      <w:lang w:bidi="en-US"/>
                    </w:rPr>
                    <m:t>(β</m:t>
                  </m:r>
                  <m:ctrlPr>
                    <w:rPr>
                      <w:rFonts w:ascii="Cambria Math" w:hAnsi="Cambria Math" w:cstheme="minorHAnsi"/>
                      <w:lang w:bidi="en-US"/>
                    </w:rPr>
                  </m:ctrlPr>
                </m:e>
                <m:sub>
                  <m:r>
                    <w:rPr>
                      <w:rFonts w:ascii="Cambria Math" w:hAnsi="Cambria Math" w:cstheme="minorHAnsi"/>
                      <w:lang w:bidi="en-US"/>
                    </w:rPr>
                    <m:t>6</m:t>
                  </m:r>
                </m:sub>
              </m:sSub>
              <m:r>
                <w:rPr>
                  <w:rFonts w:ascii="Cambria Math" w:hAnsi="Cambria Math" w:cstheme="minorHAnsi"/>
                  <w:lang w:bidi="en-US"/>
                </w:rPr>
                <m:t>)</m:t>
              </m:r>
            </m:oMath>
          </w:p>
        </w:tc>
      </w:tr>
      <w:tr w:rsidR="00424561" w14:paraId="1F1CC137" w14:textId="77777777" w:rsidTr="00A60FD7">
        <w:trPr>
          <w:trHeight w:val="234"/>
        </w:trPr>
        <w:tc>
          <w:tcPr>
            <w:tcW w:w="2070" w:type="dxa"/>
          </w:tcPr>
          <w:p w14:paraId="4361BACF" w14:textId="77777777" w:rsidR="00424561" w:rsidRDefault="00424561" w:rsidP="00A60FD7">
            <w:pPr>
              <w:jc w:val="both"/>
              <w:rPr>
                <w:rFonts w:cstheme="minorHAnsi"/>
                <w:lang w:bidi="en-US"/>
              </w:rPr>
            </w:pPr>
            <w:r>
              <w:rPr>
                <w:rFonts w:cstheme="minorHAnsi"/>
                <w:lang w:bidi="en-US"/>
              </w:rPr>
              <w:t>Pre-central</w:t>
            </w:r>
          </w:p>
        </w:tc>
        <w:tc>
          <w:tcPr>
            <w:tcW w:w="1197" w:type="dxa"/>
          </w:tcPr>
          <w:p w14:paraId="174881E6" w14:textId="77777777" w:rsidR="00424561" w:rsidRDefault="00424561" w:rsidP="00A60FD7">
            <w:pPr>
              <w:jc w:val="both"/>
              <w:rPr>
                <w:rFonts w:cstheme="minorHAnsi"/>
                <w:lang w:bidi="en-US"/>
              </w:rPr>
            </w:pPr>
            <w:r>
              <w:rPr>
                <w:rFonts w:cstheme="minorHAnsi"/>
                <w:lang w:bidi="en-US"/>
              </w:rPr>
              <w:t>9.06e-41</w:t>
            </w:r>
          </w:p>
        </w:tc>
        <w:tc>
          <w:tcPr>
            <w:tcW w:w="1442" w:type="dxa"/>
          </w:tcPr>
          <w:p w14:paraId="53AC2135" w14:textId="77777777" w:rsidR="00424561" w:rsidRDefault="00424561" w:rsidP="00A60FD7">
            <w:pPr>
              <w:jc w:val="both"/>
              <w:rPr>
                <w:rFonts w:cstheme="minorHAnsi"/>
                <w:lang w:bidi="en-US"/>
              </w:rPr>
            </w:pPr>
            <w:r>
              <w:rPr>
                <w:rFonts w:cstheme="minorHAnsi"/>
                <w:lang w:bidi="en-US"/>
              </w:rPr>
              <w:t>23.7</w:t>
            </w:r>
          </w:p>
        </w:tc>
        <w:tc>
          <w:tcPr>
            <w:tcW w:w="1586" w:type="dxa"/>
          </w:tcPr>
          <w:p w14:paraId="0D82C121" w14:textId="77777777" w:rsidR="00424561" w:rsidRDefault="00424561" w:rsidP="00A60FD7">
            <w:pPr>
              <w:jc w:val="both"/>
              <w:rPr>
                <w:rFonts w:cstheme="minorHAnsi"/>
                <w:lang w:bidi="en-US"/>
              </w:rPr>
            </w:pPr>
            <w:r>
              <w:rPr>
                <w:rFonts w:cstheme="minorHAnsi"/>
                <w:lang w:bidi="en-US"/>
              </w:rPr>
              <w:t>23.1</w:t>
            </w:r>
          </w:p>
        </w:tc>
        <w:tc>
          <w:tcPr>
            <w:tcW w:w="1620" w:type="dxa"/>
          </w:tcPr>
          <w:p w14:paraId="6C37BE6A" w14:textId="77777777" w:rsidR="00424561" w:rsidRDefault="00424561" w:rsidP="00A60FD7">
            <w:pPr>
              <w:jc w:val="both"/>
              <w:rPr>
                <w:rFonts w:cstheme="minorHAnsi"/>
                <w:lang w:bidi="en-US"/>
              </w:rPr>
            </w:pPr>
            <w:r>
              <w:rPr>
                <w:rFonts w:cstheme="minorHAnsi"/>
                <w:lang w:bidi="en-US"/>
              </w:rPr>
              <w:t>22.9</w:t>
            </w:r>
          </w:p>
        </w:tc>
        <w:tc>
          <w:tcPr>
            <w:tcW w:w="1463" w:type="dxa"/>
          </w:tcPr>
          <w:p w14:paraId="3190E7E3" w14:textId="77777777" w:rsidR="00424561" w:rsidRDefault="00424561" w:rsidP="00A60FD7">
            <w:pPr>
              <w:jc w:val="both"/>
              <w:rPr>
                <w:rFonts w:cstheme="minorHAnsi"/>
                <w:lang w:bidi="en-US"/>
              </w:rPr>
            </w:pPr>
            <w:r>
              <w:rPr>
                <w:rFonts w:cstheme="minorHAnsi"/>
                <w:lang w:bidi="en-US"/>
              </w:rPr>
              <w:t>22.4</w:t>
            </w:r>
          </w:p>
        </w:tc>
      </w:tr>
      <w:tr w:rsidR="00424561" w14:paraId="43D48EDA" w14:textId="77777777" w:rsidTr="00A60FD7">
        <w:trPr>
          <w:trHeight w:val="234"/>
        </w:trPr>
        <w:tc>
          <w:tcPr>
            <w:tcW w:w="2070" w:type="dxa"/>
          </w:tcPr>
          <w:p w14:paraId="2D2D14FA" w14:textId="77777777" w:rsidR="00424561" w:rsidRDefault="00424561" w:rsidP="00A60FD7">
            <w:pPr>
              <w:jc w:val="both"/>
              <w:rPr>
                <w:rFonts w:cstheme="minorHAnsi"/>
                <w:lang w:bidi="en-US"/>
              </w:rPr>
            </w:pPr>
            <w:r>
              <w:rPr>
                <w:rFonts w:cstheme="minorHAnsi"/>
                <w:lang w:bidi="en-US"/>
              </w:rPr>
              <w:t>Post-central</w:t>
            </w:r>
          </w:p>
        </w:tc>
        <w:tc>
          <w:tcPr>
            <w:tcW w:w="1197" w:type="dxa"/>
          </w:tcPr>
          <w:p w14:paraId="358A84ED" w14:textId="77777777" w:rsidR="00424561" w:rsidRDefault="00424561" w:rsidP="00A60FD7">
            <w:pPr>
              <w:jc w:val="both"/>
              <w:rPr>
                <w:rFonts w:cstheme="minorHAnsi"/>
                <w:lang w:bidi="en-US"/>
              </w:rPr>
            </w:pPr>
            <w:r>
              <w:rPr>
                <w:rFonts w:cstheme="minorHAnsi"/>
                <w:lang w:bidi="en-US"/>
              </w:rPr>
              <w:t>2.24e-20</w:t>
            </w:r>
          </w:p>
        </w:tc>
        <w:tc>
          <w:tcPr>
            <w:tcW w:w="1442" w:type="dxa"/>
          </w:tcPr>
          <w:p w14:paraId="1E1A443A" w14:textId="77777777" w:rsidR="00424561" w:rsidRDefault="00424561" w:rsidP="00A60FD7">
            <w:pPr>
              <w:jc w:val="both"/>
              <w:rPr>
                <w:rFonts w:cstheme="minorHAnsi"/>
                <w:lang w:bidi="en-US"/>
              </w:rPr>
            </w:pPr>
            <w:r>
              <w:rPr>
                <w:rFonts w:cstheme="minorHAnsi"/>
                <w:lang w:bidi="en-US"/>
              </w:rPr>
              <w:t>2.96</w:t>
            </w:r>
          </w:p>
        </w:tc>
        <w:tc>
          <w:tcPr>
            <w:tcW w:w="1586" w:type="dxa"/>
          </w:tcPr>
          <w:p w14:paraId="70B82D86" w14:textId="77777777" w:rsidR="00424561" w:rsidRDefault="00424561" w:rsidP="00A60FD7">
            <w:pPr>
              <w:jc w:val="both"/>
              <w:rPr>
                <w:rFonts w:cstheme="minorHAnsi"/>
                <w:lang w:bidi="en-US"/>
              </w:rPr>
            </w:pPr>
            <w:r>
              <w:rPr>
                <w:rFonts w:cstheme="minorHAnsi"/>
                <w:lang w:bidi="en-US"/>
              </w:rPr>
              <w:t>2.89</w:t>
            </w:r>
          </w:p>
        </w:tc>
        <w:tc>
          <w:tcPr>
            <w:tcW w:w="1620" w:type="dxa"/>
          </w:tcPr>
          <w:p w14:paraId="64B76051" w14:textId="77777777" w:rsidR="00424561" w:rsidRDefault="00424561" w:rsidP="00A60FD7">
            <w:pPr>
              <w:jc w:val="both"/>
              <w:rPr>
                <w:rFonts w:cstheme="minorHAnsi"/>
                <w:lang w:bidi="en-US"/>
              </w:rPr>
            </w:pPr>
            <w:r>
              <w:rPr>
                <w:rFonts w:cstheme="minorHAnsi"/>
                <w:lang w:bidi="en-US"/>
              </w:rPr>
              <w:t>2.87</w:t>
            </w:r>
          </w:p>
        </w:tc>
        <w:tc>
          <w:tcPr>
            <w:tcW w:w="1463" w:type="dxa"/>
          </w:tcPr>
          <w:p w14:paraId="69F70054" w14:textId="77777777" w:rsidR="00424561" w:rsidRDefault="00424561" w:rsidP="00A60FD7">
            <w:pPr>
              <w:jc w:val="both"/>
              <w:rPr>
                <w:rFonts w:cstheme="minorHAnsi"/>
                <w:lang w:bidi="en-US"/>
              </w:rPr>
            </w:pPr>
            <w:r>
              <w:rPr>
                <w:rFonts w:cstheme="minorHAnsi"/>
                <w:lang w:bidi="en-US"/>
              </w:rPr>
              <w:t>2.77</w:t>
            </w:r>
          </w:p>
        </w:tc>
      </w:tr>
      <w:tr w:rsidR="00424561" w14:paraId="0F756594" w14:textId="77777777" w:rsidTr="00A60FD7">
        <w:trPr>
          <w:trHeight w:val="234"/>
        </w:trPr>
        <w:tc>
          <w:tcPr>
            <w:tcW w:w="2070" w:type="dxa"/>
          </w:tcPr>
          <w:p w14:paraId="4C791018" w14:textId="77777777" w:rsidR="00424561" w:rsidRDefault="00424561" w:rsidP="00A60FD7">
            <w:pPr>
              <w:jc w:val="both"/>
              <w:rPr>
                <w:rFonts w:cstheme="minorHAnsi"/>
                <w:lang w:bidi="en-US"/>
              </w:rPr>
            </w:pPr>
            <w:r>
              <w:rPr>
                <w:rFonts w:cstheme="minorHAnsi"/>
                <w:lang w:bidi="en-US"/>
              </w:rPr>
              <w:t>Pre-cuneus</w:t>
            </w:r>
          </w:p>
        </w:tc>
        <w:tc>
          <w:tcPr>
            <w:tcW w:w="1197" w:type="dxa"/>
          </w:tcPr>
          <w:p w14:paraId="5B6B4CD2" w14:textId="77777777" w:rsidR="00424561" w:rsidRDefault="00424561" w:rsidP="00A60FD7">
            <w:pPr>
              <w:jc w:val="both"/>
              <w:rPr>
                <w:rFonts w:cstheme="minorHAnsi"/>
                <w:lang w:bidi="en-US"/>
              </w:rPr>
            </w:pPr>
            <w:r>
              <w:rPr>
                <w:rFonts w:cstheme="minorHAnsi"/>
                <w:lang w:bidi="en-US"/>
              </w:rPr>
              <w:t>6.37e-22</w:t>
            </w:r>
          </w:p>
        </w:tc>
        <w:tc>
          <w:tcPr>
            <w:tcW w:w="1442" w:type="dxa"/>
          </w:tcPr>
          <w:p w14:paraId="3E6F07E7" w14:textId="77777777" w:rsidR="00424561" w:rsidRDefault="00424561" w:rsidP="00A60FD7">
            <w:pPr>
              <w:jc w:val="both"/>
              <w:rPr>
                <w:rFonts w:cstheme="minorHAnsi"/>
                <w:lang w:bidi="en-US"/>
              </w:rPr>
            </w:pPr>
            <w:r>
              <w:rPr>
                <w:rFonts w:cstheme="minorHAnsi"/>
                <w:lang w:bidi="en-US"/>
              </w:rPr>
              <w:t>3.25</w:t>
            </w:r>
          </w:p>
        </w:tc>
        <w:tc>
          <w:tcPr>
            <w:tcW w:w="1586" w:type="dxa"/>
          </w:tcPr>
          <w:p w14:paraId="448F0D2C" w14:textId="77777777" w:rsidR="00424561" w:rsidRDefault="00424561" w:rsidP="00A60FD7">
            <w:pPr>
              <w:jc w:val="both"/>
              <w:rPr>
                <w:rFonts w:cstheme="minorHAnsi"/>
                <w:lang w:bidi="en-US"/>
              </w:rPr>
            </w:pPr>
            <w:r>
              <w:rPr>
                <w:rFonts w:cstheme="minorHAnsi"/>
                <w:lang w:bidi="en-US"/>
              </w:rPr>
              <w:t>3.03</w:t>
            </w:r>
          </w:p>
        </w:tc>
        <w:tc>
          <w:tcPr>
            <w:tcW w:w="1620" w:type="dxa"/>
          </w:tcPr>
          <w:p w14:paraId="3EF92C2C" w14:textId="77777777" w:rsidR="00424561" w:rsidRDefault="00424561" w:rsidP="00A60FD7">
            <w:pPr>
              <w:jc w:val="both"/>
              <w:rPr>
                <w:rFonts w:cstheme="minorHAnsi"/>
                <w:lang w:bidi="en-US"/>
              </w:rPr>
            </w:pPr>
            <w:r>
              <w:rPr>
                <w:rFonts w:cstheme="minorHAnsi"/>
                <w:lang w:bidi="en-US"/>
              </w:rPr>
              <w:t>2.84</w:t>
            </w:r>
          </w:p>
        </w:tc>
        <w:tc>
          <w:tcPr>
            <w:tcW w:w="1463" w:type="dxa"/>
          </w:tcPr>
          <w:p w14:paraId="78206FFE" w14:textId="77777777" w:rsidR="00424561" w:rsidRDefault="00424561" w:rsidP="00A60FD7">
            <w:pPr>
              <w:jc w:val="both"/>
              <w:rPr>
                <w:rFonts w:cstheme="minorHAnsi"/>
                <w:lang w:bidi="en-US"/>
              </w:rPr>
            </w:pPr>
            <w:r>
              <w:rPr>
                <w:rFonts w:cstheme="minorHAnsi"/>
                <w:lang w:bidi="en-US"/>
              </w:rPr>
              <w:t>2.97</w:t>
            </w:r>
          </w:p>
        </w:tc>
      </w:tr>
      <w:tr w:rsidR="00424561" w14:paraId="500FA690" w14:textId="77777777" w:rsidTr="00A60FD7">
        <w:trPr>
          <w:trHeight w:val="234"/>
        </w:trPr>
        <w:tc>
          <w:tcPr>
            <w:tcW w:w="2070" w:type="dxa"/>
          </w:tcPr>
          <w:p w14:paraId="25C68D73" w14:textId="77777777" w:rsidR="00424561" w:rsidRDefault="00424561" w:rsidP="00A60FD7">
            <w:pPr>
              <w:jc w:val="both"/>
              <w:rPr>
                <w:rFonts w:cstheme="minorHAnsi"/>
                <w:lang w:bidi="en-US"/>
              </w:rPr>
            </w:pPr>
            <w:r>
              <w:rPr>
                <w:rFonts w:cstheme="minorHAnsi"/>
                <w:lang w:bidi="en-US"/>
              </w:rPr>
              <w:t>Cuneus</w:t>
            </w:r>
          </w:p>
        </w:tc>
        <w:tc>
          <w:tcPr>
            <w:tcW w:w="1197" w:type="dxa"/>
          </w:tcPr>
          <w:p w14:paraId="4D2D2E79" w14:textId="77777777" w:rsidR="00424561" w:rsidRDefault="00424561" w:rsidP="00A60FD7">
            <w:pPr>
              <w:jc w:val="both"/>
              <w:rPr>
                <w:rFonts w:cstheme="minorHAnsi"/>
                <w:lang w:bidi="en-US"/>
              </w:rPr>
            </w:pPr>
            <w:r>
              <w:rPr>
                <w:rFonts w:cstheme="minorHAnsi"/>
                <w:lang w:bidi="en-US"/>
              </w:rPr>
              <w:t>3.22e-25</w:t>
            </w:r>
          </w:p>
        </w:tc>
        <w:tc>
          <w:tcPr>
            <w:tcW w:w="1442" w:type="dxa"/>
          </w:tcPr>
          <w:p w14:paraId="595CAC8D" w14:textId="77777777" w:rsidR="00424561" w:rsidRDefault="00424561" w:rsidP="00A60FD7">
            <w:pPr>
              <w:jc w:val="both"/>
              <w:rPr>
                <w:rFonts w:cstheme="minorHAnsi"/>
                <w:lang w:bidi="en-US"/>
              </w:rPr>
            </w:pPr>
            <w:r>
              <w:rPr>
                <w:rFonts w:cstheme="minorHAnsi"/>
                <w:lang w:bidi="en-US"/>
              </w:rPr>
              <w:t>4.22</w:t>
            </w:r>
          </w:p>
        </w:tc>
        <w:tc>
          <w:tcPr>
            <w:tcW w:w="1586" w:type="dxa"/>
          </w:tcPr>
          <w:p w14:paraId="535479D5" w14:textId="77777777" w:rsidR="00424561" w:rsidRDefault="00424561" w:rsidP="00A60FD7">
            <w:pPr>
              <w:jc w:val="both"/>
              <w:rPr>
                <w:rFonts w:cstheme="minorHAnsi"/>
                <w:lang w:bidi="en-US"/>
              </w:rPr>
            </w:pPr>
            <w:r>
              <w:rPr>
                <w:rFonts w:cstheme="minorHAnsi"/>
                <w:lang w:bidi="en-US"/>
              </w:rPr>
              <w:t>4.04</w:t>
            </w:r>
          </w:p>
        </w:tc>
        <w:tc>
          <w:tcPr>
            <w:tcW w:w="1620" w:type="dxa"/>
          </w:tcPr>
          <w:p w14:paraId="6AD2CDB2" w14:textId="77777777" w:rsidR="00424561" w:rsidRDefault="00424561" w:rsidP="00A60FD7">
            <w:pPr>
              <w:jc w:val="both"/>
              <w:rPr>
                <w:rFonts w:cstheme="minorHAnsi"/>
                <w:lang w:bidi="en-US"/>
              </w:rPr>
            </w:pPr>
            <w:r>
              <w:rPr>
                <w:rFonts w:cstheme="minorHAnsi"/>
                <w:lang w:bidi="en-US"/>
              </w:rPr>
              <w:t>3.99</w:t>
            </w:r>
          </w:p>
        </w:tc>
        <w:tc>
          <w:tcPr>
            <w:tcW w:w="1463" w:type="dxa"/>
          </w:tcPr>
          <w:p w14:paraId="342A2664" w14:textId="77777777" w:rsidR="00424561" w:rsidRDefault="00424561" w:rsidP="00A60FD7">
            <w:pPr>
              <w:jc w:val="both"/>
              <w:rPr>
                <w:rFonts w:cstheme="minorHAnsi"/>
                <w:lang w:bidi="en-US"/>
              </w:rPr>
            </w:pPr>
            <w:r>
              <w:rPr>
                <w:rFonts w:cstheme="minorHAnsi"/>
                <w:lang w:bidi="en-US"/>
              </w:rPr>
              <w:t>3.86</w:t>
            </w:r>
          </w:p>
        </w:tc>
      </w:tr>
      <w:tr w:rsidR="00424561" w14:paraId="1957877A" w14:textId="77777777" w:rsidTr="00A60FD7">
        <w:trPr>
          <w:trHeight w:val="234"/>
        </w:trPr>
        <w:tc>
          <w:tcPr>
            <w:tcW w:w="2070" w:type="dxa"/>
          </w:tcPr>
          <w:p w14:paraId="0375D329" w14:textId="77777777" w:rsidR="00424561" w:rsidRDefault="00424561" w:rsidP="00A60FD7">
            <w:pPr>
              <w:jc w:val="both"/>
              <w:rPr>
                <w:rFonts w:cstheme="minorHAnsi"/>
                <w:lang w:bidi="en-US"/>
              </w:rPr>
            </w:pPr>
            <w:r>
              <w:rPr>
                <w:rFonts w:cstheme="minorHAnsi"/>
                <w:lang w:bidi="en-US"/>
              </w:rPr>
              <w:t>Insular</w:t>
            </w:r>
          </w:p>
        </w:tc>
        <w:tc>
          <w:tcPr>
            <w:tcW w:w="1197" w:type="dxa"/>
          </w:tcPr>
          <w:p w14:paraId="5A326E23" w14:textId="77777777" w:rsidR="00424561" w:rsidRDefault="00424561" w:rsidP="00A60FD7">
            <w:pPr>
              <w:jc w:val="both"/>
              <w:rPr>
                <w:rFonts w:cstheme="minorHAnsi"/>
                <w:lang w:bidi="en-US"/>
              </w:rPr>
            </w:pPr>
            <w:r>
              <w:rPr>
                <w:rFonts w:cstheme="minorHAnsi"/>
                <w:lang w:bidi="en-US"/>
              </w:rPr>
              <w:t>1.77e-7</w:t>
            </w:r>
          </w:p>
        </w:tc>
        <w:tc>
          <w:tcPr>
            <w:tcW w:w="1442" w:type="dxa"/>
          </w:tcPr>
          <w:p w14:paraId="5BB80EED" w14:textId="77777777" w:rsidR="00424561" w:rsidRDefault="00424561" w:rsidP="00A60FD7">
            <w:pPr>
              <w:jc w:val="both"/>
              <w:rPr>
                <w:rFonts w:cstheme="minorHAnsi"/>
                <w:lang w:bidi="en-US"/>
              </w:rPr>
            </w:pPr>
            <w:r>
              <w:rPr>
                <w:rFonts w:cstheme="minorHAnsi"/>
                <w:lang w:bidi="en-US"/>
              </w:rPr>
              <w:t>13.4</w:t>
            </w:r>
          </w:p>
        </w:tc>
        <w:tc>
          <w:tcPr>
            <w:tcW w:w="1586" w:type="dxa"/>
          </w:tcPr>
          <w:p w14:paraId="3F218E9D" w14:textId="77777777" w:rsidR="00424561" w:rsidRDefault="00424561" w:rsidP="00A60FD7">
            <w:pPr>
              <w:jc w:val="both"/>
              <w:rPr>
                <w:rFonts w:cstheme="minorHAnsi"/>
                <w:lang w:bidi="en-US"/>
              </w:rPr>
            </w:pPr>
            <w:r>
              <w:rPr>
                <w:rFonts w:cstheme="minorHAnsi"/>
                <w:lang w:bidi="en-US"/>
              </w:rPr>
              <w:t>12.8</w:t>
            </w:r>
          </w:p>
        </w:tc>
        <w:tc>
          <w:tcPr>
            <w:tcW w:w="1620" w:type="dxa"/>
          </w:tcPr>
          <w:p w14:paraId="0568E1D3" w14:textId="77777777" w:rsidR="00424561" w:rsidRDefault="00424561" w:rsidP="00A60FD7">
            <w:pPr>
              <w:jc w:val="both"/>
              <w:rPr>
                <w:rFonts w:cstheme="minorHAnsi"/>
                <w:lang w:bidi="en-US"/>
              </w:rPr>
            </w:pPr>
            <w:r>
              <w:rPr>
                <w:rFonts w:cstheme="minorHAnsi"/>
                <w:lang w:bidi="en-US"/>
              </w:rPr>
              <w:t>12.3</w:t>
            </w:r>
          </w:p>
        </w:tc>
        <w:tc>
          <w:tcPr>
            <w:tcW w:w="1463" w:type="dxa"/>
          </w:tcPr>
          <w:p w14:paraId="23AC0564" w14:textId="77777777" w:rsidR="00424561" w:rsidRDefault="00424561" w:rsidP="00A60FD7">
            <w:pPr>
              <w:jc w:val="both"/>
              <w:rPr>
                <w:rFonts w:cstheme="minorHAnsi"/>
                <w:lang w:bidi="en-US"/>
              </w:rPr>
            </w:pPr>
            <w:r>
              <w:rPr>
                <w:rFonts w:cstheme="minorHAnsi"/>
                <w:lang w:bidi="en-US"/>
              </w:rPr>
              <w:t>12.1</w:t>
            </w:r>
          </w:p>
        </w:tc>
      </w:tr>
      <w:tr w:rsidR="00424561" w14:paraId="6C506E75" w14:textId="77777777" w:rsidTr="00A60FD7">
        <w:trPr>
          <w:trHeight w:val="234"/>
        </w:trPr>
        <w:tc>
          <w:tcPr>
            <w:tcW w:w="2070" w:type="dxa"/>
          </w:tcPr>
          <w:p w14:paraId="4DF504FF" w14:textId="77777777" w:rsidR="00424561" w:rsidRDefault="00424561" w:rsidP="00A60FD7">
            <w:pPr>
              <w:jc w:val="both"/>
              <w:rPr>
                <w:rFonts w:cstheme="minorHAnsi"/>
                <w:lang w:bidi="en-US"/>
              </w:rPr>
            </w:pPr>
            <w:r>
              <w:rPr>
                <w:rFonts w:cstheme="minorHAnsi"/>
                <w:lang w:bidi="en-US"/>
              </w:rPr>
              <w:t>Transverse temporal</w:t>
            </w:r>
          </w:p>
        </w:tc>
        <w:tc>
          <w:tcPr>
            <w:tcW w:w="1197" w:type="dxa"/>
          </w:tcPr>
          <w:p w14:paraId="4BCD94E2" w14:textId="77777777" w:rsidR="00424561" w:rsidRDefault="00424561" w:rsidP="00A60FD7">
            <w:pPr>
              <w:jc w:val="both"/>
              <w:rPr>
                <w:rFonts w:cstheme="minorHAnsi"/>
                <w:lang w:bidi="en-US"/>
              </w:rPr>
            </w:pPr>
            <w:r>
              <w:rPr>
                <w:rFonts w:cstheme="minorHAnsi"/>
                <w:lang w:bidi="en-US"/>
              </w:rPr>
              <w:t>1.56e-40</w:t>
            </w:r>
          </w:p>
        </w:tc>
        <w:tc>
          <w:tcPr>
            <w:tcW w:w="1442" w:type="dxa"/>
          </w:tcPr>
          <w:p w14:paraId="28D591AC" w14:textId="77777777" w:rsidR="00424561" w:rsidRDefault="00424561" w:rsidP="00A60FD7">
            <w:pPr>
              <w:jc w:val="both"/>
              <w:rPr>
                <w:rFonts w:cstheme="minorHAnsi"/>
                <w:lang w:bidi="en-US"/>
              </w:rPr>
            </w:pPr>
            <w:r>
              <w:rPr>
                <w:rFonts w:cstheme="minorHAnsi"/>
                <w:lang w:bidi="en-US"/>
              </w:rPr>
              <w:t>12.1</w:t>
            </w:r>
          </w:p>
        </w:tc>
        <w:tc>
          <w:tcPr>
            <w:tcW w:w="1586" w:type="dxa"/>
          </w:tcPr>
          <w:p w14:paraId="244238B8" w14:textId="77777777" w:rsidR="00424561" w:rsidRDefault="00424561" w:rsidP="00A60FD7">
            <w:pPr>
              <w:jc w:val="both"/>
              <w:rPr>
                <w:rFonts w:cstheme="minorHAnsi"/>
                <w:lang w:bidi="en-US"/>
              </w:rPr>
            </w:pPr>
            <w:r>
              <w:rPr>
                <w:rFonts w:cstheme="minorHAnsi"/>
                <w:lang w:bidi="en-US"/>
              </w:rPr>
              <w:t>11.4</w:t>
            </w:r>
          </w:p>
        </w:tc>
        <w:tc>
          <w:tcPr>
            <w:tcW w:w="1620" w:type="dxa"/>
          </w:tcPr>
          <w:p w14:paraId="1B86BE64" w14:textId="77777777" w:rsidR="00424561" w:rsidRDefault="00424561" w:rsidP="00A60FD7">
            <w:pPr>
              <w:jc w:val="both"/>
              <w:rPr>
                <w:rFonts w:cstheme="minorHAnsi"/>
                <w:lang w:bidi="en-US"/>
              </w:rPr>
            </w:pPr>
            <w:r>
              <w:rPr>
                <w:rFonts w:cstheme="minorHAnsi"/>
                <w:lang w:bidi="en-US"/>
              </w:rPr>
              <w:t>11.2</w:t>
            </w:r>
          </w:p>
        </w:tc>
        <w:tc>
          <w:tcPr>
            <w:tcW w:w="1463" w:type="dxa"/>
          </w:tcPr>
          <w:p w14:paraId="1B42CA1D" w14:textId="77777777" w:rsidR="00424561" w:rsidRDefault="00424561" w:rsidP="00A60FD7">
            <w:pPr>
              <w:jc w:val="both"/>
              <w:rPr>
                <w:rFonts w:cstheme="minorHAnsi"/>
                <w:lang w:bidi="en-US"/>
              </w:rPr>
            </w:pPr>
            <w:r>
              <w:rPr>
                <w:rFonts w:cstheme="minorHAnsi"/>
                <w:lang w:bidi="en-US"/>
              </w:rPr>
              <w:t>10.9</w:t>
            </w:r>
          </w:p>
        </w:tc>
      </w:tr>
      <w:tr w:rsidR="00424561" w14:paraId="53F2CEAC" w14:textId="77777777" w:rsidTr="00A60FD7">
        <w:trPr>
          <w:trHeight w:val="234"/>
        </w:trPr>
        <w:tc>
          <w:tcPr>
            <w:tcW w:w="2070" w:type="dxa"/>
          </w:tcPr>
          <w:p w14:paraId="64AA79FC" w14:textId="77777777" w:rsidR="00424561" w:rsidRDefault="00424561" w:rsidP="00A60FD7">
            <w:pPr>
              <w:jc w:val="both"/>
              <w:rPr>
                <w:rFonts w:cstheme="minorHAnsi"/>
                <w:lang w:bidi="en-US"/>
              </w:rPr>
            </w:pPr>
            <w:r>
              <w:rPr>
                <w:rFonts w:cstheme="minorHAnsi"/>
                <w:lang w:bidi="en-US"/>
              </w:rPr>
              <w:t>Superior temporal</w:t>
            </w:r>
          </w:p>
        </w:tc>
        <w:tc>
          <w:tcPr>
            <w:tcW w:w="1197" w:type="dxa"/>
          </w:tcPr>
          <w:p w14:paraId="7B169F92" w14:textId="77777777" w:rsidR="00424561" w:rsidRDefault="00424561" w:rsidP="00A60FD7">
            <w:pPr>
              <w:jc w:val="both"/>
              <w:rPr>
                <w:rFonts w:cstheme="minorHAnsi"/>
                <w:lang w:bidi="en-US"/>
              </w:rPr>
            </w:pPr>
            <w:r>
              <w:rPr>
                <w:rFonts w:cstheme="minorHAnsi"/>
                <w:lang w:bidi="en-US"/>
              </w:rPr>
              <w:t>7.39e-90</w:t>
            </w:r>
          </w:p>
        </w:tc>
        <w:tc>
          <w:tcPr>
            <w:tcW w:w="1442" w:type="dxa"/>
          </w:tcPr>
          <w:p w14:paraId="2DF49AE0" w14:textId="77777777" w:rsidR="00424561" w:rsidRDefault="00424561" w:rsidP="00A60FD7">
            <w:pPr>
              <w:jc w:val="both"/>
              <w:rPr>
                <w:rFonts w:cstheme="minorHAnsi"/>
                <w:lang w:bidi="en-US"/>
              </w:rPr>
            </w:pPr>
            <w:r>
              <w:rPr>
                <w:rFonts w:cstheme="minorHAnsi"/>
                <w:lang w:bidi="en-US"/>
              </w:rPr>
              <w:t>7.75</w:t>
            </w:r>
          </w:p>
        </w:tc>
        <w:tc>
          <w:tcPr>
            <w:tcW w:w="1586" w:type="dxa"/>
          </w:tcPr>
          <w:p w14:paraId="1BE66083" w14:textId="77777777" w:rsidR="00424561" w:rsidRDefault="00424561" w:rsidP="00A60FD7">
            <w:pPr>
              <w:jc w:val="both"/>
              <w:rPr>
                <w:rFonts w:cstheme="minorHAnsi"/>
                <w:lang w:bidi="en-US"/>
              </w:rPr>
            </w:pPr>
            <w:r>
              <w:rPr>
                <w:rFonts w:cstheme="minorHAnsi"/>
                <w:lang w:bidi="en-US"/>
              </w:rPr>
              <w:t>7.52</w:t>
            </w:r>
          </w:p>
        </w:tc>
        <w:tc>
          <w:tcPr>
            <w:tcW w:w="1620" w:type="dxa"/>
          </w:tcPr>
          <w:p w14:paraId="701152F6" w14:textId="77777777" w:rsidR="00424561" w:rsidRDefault="00424561" w:rsidP="00A60FD7">
            <w:pPr>
              <w:jc w:val="both"/>
              <w:rPr>
                <w:rFonts w:cstheme="minorHAnsi"/>
                <w:lang w:bidi="en-US"/>
              </w:rPr>
            </w:pPr>
            <w:r>
              <w:rPr>
                <w:rFonts w:cstheme="minorHAnsi"/>
                <w:lang w:bidi="en-US"/>
              </w:rPr>
              <w:t>7.02</w:t>
            </w:r>
          </w:p>
        </w:tc>
        <w:tc>
          <w:tcPr>
            <w:tcW w:w="1463" w:type="dxa"/>
          </w:tcPr>
          <w:p w14:paraId="63A88B3F" w14:textId="77777777" w:rsidR="00424561" w:rsidRDefault="00424561" w:rsidP="00A60FD7">
            <w:pPr>
              <w:jc w:val="both"/>
              <w:rPr>
                <w:rFonts w:cstheme="minorHAnsi"/>
                <w:lang w:bidi="en-US"/>
              </w:rPr>
            </w:pPr>
            <w:r>
              <w:rPr>
                <w:rFonts w:cstheme="minorHAnsi"/>
                <w:lang w:bidi="en-US"/>
              </w:rPr>
              <w:t>7.00</w:t>
            </w:r>
          </w:p>
        </w:tc>
      </w:tr>
      <w:tr w:rsidR="00424561" w14:paraId="186C1E7B" w14:textId="77777777" w:rsidTr="00A60FD7">
        <w:trPr>
          <w:trHeight w:val="234"/>
        </w:trPr>
        <w:tc>
          <w:tcPr>
            <w:tcW w:w="2070" w:type="dxa"/>
          </w:tcPr>
          <w:p w14:paraId="24EF6DB5" w14:textId="77777777" w:rsidR="00424561" w:rsidRDefault="00424561" w:rsidP="00A60FD7">
            <w:pPr>
              <w:jc w:val="both"/>
              <w:rPr>
                <w:rFonts w:cstheme="minorHAnsi"/>
                <w:lang w:bidi="en-US"/>
              </w:rPr>
            </w:pPr>
            <w:r>
              <w:rPr>
                <w:rFonts w:cstheme="minorHAnsi"/>
                <w:lang w:bidi="en-US"/>
              </w:rPr>
              <w:t>Inferior temporal</w:t>
            </w:r>
          </w:p>
        </w:tc>
        <w:tc>
          <w:tcPr>
            <w:tcW w:w="1197" w:type="dxa"/>
          </w:tcPr>
          <w:p w14:paraId="10508EB3" w14:textId="77777777" w:rsidR="00424561" w:rsidRDefault="00424561" w:rsidP="00A60FD7">
            <w:pPr>
              <w:jc w:val="both"/>
              <w:rPr>
                <w:rFonts w:cstheme="minorHAnsi"/>
                <w:lang w:bidi="en-US"/>
              </w:rPr>
            </w:pPr>
            <w:r>
              <w:rPr>
                <w:rFonts w:cstheme="minorHAnsi"/>
                <w:lang w:bidi="en-US"/>
              </w:rPr>
              <w:t>4.73e-12</w:t>
            </w:r>
          </w:p>
        </w:tc>
        <w:tc>
          <w:tcPr>
            <w:tcW w:w="1442" w:type="dxa"/>
          </w:tcPr>
          <w:p w14:paraId="7D7F299D" w14:textId="77777777" w:rsidR="00424561" w:rsidRDefault="00424561" w:rsidP="00A60FD7">
            <w:pPr>
              <w:jc w:val="both"/>
              <w:rPr>
                <w:rFonts w:cstheme="minorHAnsi"/>
                <w:lang w:bidi="en-US"/>
              </w:rPr>
            </w:pPr>
            <w:r>
              <w:rPr>
                <w:rFonts w:cstheme="minorHAnsi"/>
                <w:lang w:bidi="en-US"/>
              </w:rPr>
              <w:t>3.36</w:t>
            </w:r>
          </w:p>
        </w:tc>
        <w:tc>
          <w:tcPr>
            <w:tcW w:w="1586" w:type="dxa"/>
          </w:tcPr>
          <w:p w14:paraId="126C5BE8" w14:textId="77777777" w:rsidR="00424561" w:rsidRDefault="00424561" w:rsidP="00A60FD7">
            <w:pPr>
              <w:jc w:val="both"/>
              <w:rPr>
                <w:rFonts w:cstheme="minorHAnsi"/>
                <w:lang w:bidi="en-US"/>
              </w:rPr>
            </w:pPr>
            <w:r>
              <w:rPr>
                <w:rFonts w:cstheme="minorHAnsi"/>
                <w:lang w:bidi="en-US"/>
              </w:rPr>
              <w:t>3.22</w:t>
            </w:r>
          </w:p>
        </w:tc>
        <w:tc>
          <w:tcPr>
            <w:tcW w:w="1620" w:type="dxa"/>
          </w:tcPr>
          <w:p w14:paraId="620E8E19" w14:textId="77777777" w:rsidR="00424561" w:rsidRDefault="00424561" w:rsidP="00A60FD7">
            <w:pPr>
              <w:jc w:val="both"/>
              <w:rPr>
                <w:rFonts w:cstheme="minorHAnsi"/>
                <w:lang w:bidi="en-US"/>
              </w:rPr>
            </w:pPr>
            <w:r>
              <w:rPr>
                <w:rFonts w:cstheme="minorHAnsi"/>
                <w:lang w:bidi="en-US"/>
              </w:rPr>
              <w:t>3.50</w:t>
            </w:r>
          </w:p>
        </w:tc>
        <w:tc>
          <w:tcPr>
            <w:tcW w:w="1463" w:type="dxa"/>
          </w:tcPr>
          <w:p w14:paraId="636E4579" w14:textId="77777777" w:rsidR="00424561" w:rsidRDefault="00424561" w:rsidP="00A60FD7">
            <w:pPr>
              <w:jc w:val="both"/>
              <w:rPr>
                <w:rFonts w:cstheme="minorHAnsi"/>
                <w:lang w:bidi="en-US"/>
              </w:rPr>
            </w:pPr>
            <w:r>
              <w:rPr>
                <w:rFonts w:cstheme="minorHAnsi"/>
                <w:lang w:bidi="en-US"/>
              </w:rPr>
              <w:t>3.03</w:t>
            </w:r>
          </w:p>
        </w:tc>
      </w:tr>
      <w:tr w:rsidR="00424561" w14:paraId="773397FD" w14:textId="77777777" w:rsidTr="00A60FD7">
        <w:trPr>
          <w:trHeight w:val="234"/>
        </w:trPr>
        <w:tc>
          <w:tcPr>
            <w:tcW w:w="2070" w:type="dxa"/>
          </w:tcPr>
          <w:p w14:paraId="06DA2144" w14:textId="77777777" w:rsidR="00424561" w:rsidRDefault="00424561" w:rsidP="00A60FD7">
            <w:pPr>
              <w:jc w:val="both"/>
              <w:rPr>
                <w:rFonts w:cstheme="minorHAnsi"/>
                <w:lang w:bidi="en-US"/>
              </w:rPr>
            </w:pPr>
            <w:r>
              <w:rPr>
                <w:rFonts w:cstheme="minorHAnsi"/>
                <w:lang w:bidi="en-US"/>
              </w:rPr>
              <w:t>Supra-marginal</w:t>
            </w:r>
          </w:p>
        </w:tc>
        <w:tc>
          <w:tcPr>
            <w:tcW w:w="1197" w:type="dxa"/>
          </w:tcPr>
          <w:p w14:paraId="793AD33D" w14:textId="77777777" w:rsidR="00424561" w:rsidRDefault="00424561" w:rsidP="00A60FD7">
            <w:pPr>
              <w:jc w:val="both"/>
              <w:rPr>
                <w:rFonts w:cstheme="minorHAnsi"/>
                <w:lang w:bidi="en-US"/>
              </w:rPr>
            </w:pPr>
            <w:r>
              <w:rPr>
                <w:rFonts w:cstheme="minorHAnsi"/>
                <w:lang w:bidi="en-US"/>
              </w:rPr>
              <w:t>1.34e-27</w:t>
            </w:r>
          </w:p>
        </w:tc>
        <w:tc>
          <w:tcPr>
            <w:tcW w:w="1442" w:type="dxa"/>
          </w:tcPr>
          <w:p w14:paraId="60C6CB70" w14:textId="77777777" w:rsidR="00424561" w:rsidRDefault="00424561" w:rsidP="00A60FD7">
            <w:pPr>
              <w:jc w:val="both"/>
              <w:rPr>
                <w:rFonts w:cstheme="minorHAnsi"/>
                <w:lang w:bidi="en-US"/>
              </w:rPr>
            </w:pPr>
            <w:r>
              <w:rPr>
                <w:rFonts w:cstheme="minorHAnsi"/>
                <w:lang w:bidi="en-US"/>
              </w:rPr>
              <w:t>14.9</w:t>
            </w:r>
          </w:p>
        </w:tc>
        <w:tc>
          <w:tcPr>
            <w:tcW w:w="1586" w:type="dxa"/>
          </w:tcPr>
          <w:p w14:paraId="45776054" w14:textId="77777777" w:rsidR="00424561" w:rsidRDefault="00424561" w:rsidP="00A60FD7">
            <w:pPr>
              <w:jc w:val="both"/>
              <w:rPr>
                <w:rFonts w:cstheme="minorHAnsi"/>
                <w:lang w:bidi="en-US"/>
              </w:rPr>
            </w:pPr>
            <w:r>
              <w:rPr>
                <w:rFonts w:cstheme="minorHAnsi"/>
                <w:lang w:bidi="en-US"/>
              </w:rPr>
              <w:t>13.9</w:t>
            </w:r>
          </w:p>
        </w:tc>
        <w:tc>
          <w:tcPr>
            <w:tcW w:w="1620" w:type="dxa"/>
          </w:tcPr>
          <w:p w14:paraId="0FB74BCA" w14:textId="77777777" w:rsidR="00424561" w:rsidRDefault="00424561" w:rsidP="00A60FD7">
            <w:pPr>
              <w:jc w:val="both"/>
              <w:rPr>
                <w:rFonts w:cstheme="minorHAnsi"/>
                <w:lang w:bidi="en-US"/>
              </w:rPr>
            </w:pPr>
            <w:r>
              <w:rPr>
                <w:rFonts w:cstheme="minorHAnsi"/>
                <w:lang w:bidi="en-US"/>
              </w:rPr>
              <w:t>14.3</w:t>
            </w:r>
          </w:p>
        </w:tc>
        <w:tc>
          <w:tcPr>
            <w:tcW w:w="1463" w:type="dxa"/>
          </w:tcPr>
          <w:p w14:paraId="05E32CA0" w14:textId="77777777" w:rsidR="00424561" w:rsidRDefault="00424561" w:rsidP="00A60FD7">
            <w:pPr>
              <w:jc w:val="both"/>
              <w:rPr>
                <w:rFonts w:cstheme="minorHAnsi"/>
                <w:lang w:bidi="en-US"/>
              </w:rPr>
            </w:pPr>
            <w:r>
              <w:rPr>
                <w:rFonts w:cstheme="minorHAnsi"/>
                <w:lang w:bidi="en-US"/>
              </w:rPr>
              <w:t>13.73</w:t>
            </w:r>
          </w:p>
        </w:tc>
      </w:tr>
    </w:tbl>
    <w:p w14:paraId="79D03C21" w14:textId="33B579E8" w:rsidR="00424561" w:rsidRDefault="00424561" w:rsidP="0066119B">
      <w:pPr>
        <w:widowControl w:val="0"/>
        <w:autoSpaceDE w:val="0"/>
        <w:autoSpaceDN w:val="0"/>
        <w:adjustRightInd w:val="0"/>
        <w:ind w:left="640" w:hanging="640"/>
      </w:pPr>
    </w:p>
    <w:p w14:paraId="66C2A805" w14:textId="77777777" w:rsidR="00E5223F" w:rsidRDefault="00E5223F" w:rsidP="00E5223F">
      <w:pPr>
        <w:jc w:val="center"/>
      </w:pPr>
      <w:r w:rsidRPr="007B7F87">
        <w:rPr>
          <w:noProof/>
        </w:rPr>
        <w:lastRenderedPageBreak/>
        <w:drawing>
          <wp:inline distT="0" distB="0" distL="0" distR="0" wp14:anchorId="32C6E364" wp14:editId="130E453A">
            <wp:extent cx="2316480" cy="2346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09" t="15802" r="34017" b="13998"/>
                    <a:stretch/>
                  </pic:blipFill>
                  <pic:spPr bwMode="auto">
                    <a:xfrm>
                      <a:off x="0" y="0"/>
                      <a:ext cx="2316480" cy="2346960"/>
                    </a:xfrm>
                    <a:prstGeom prst="rect">
                      <a:avLst/>
                    </a:prstGeom>
                    <a:ln>
                      <a:noFill/>
                    </a:ln>
                    <a:extLst>
                      <a:ext uri="{53640926-AAD7-44D8-BBD7-CCE9431645EC}">
                        <a14:shadowObscured xmlns:a14="http://schemas.microsoft.com/office/drawing/2010/main"/>
                      </a:ext>
                    </a:extLst>
                  </pic:spPr>
                </pic:pic>
              </a:graphicData>
            </a:graphic>
          </wp:inline>
        </w:drawing>
      </w:r>
    </w:p>
    <w:p w14:paraId="54B4AFBE" w14:textId="74546EB0" w:rsidR="00E5223F" w:rsidRPr="004A04B4" w:rsidRDefault="00E5223F" w:rsidP="00E5223F">
      <w:pPr>
        <w:jc w:val="both"/>
        <w:rPr>
          <w:i/>
          <w:iCs/>
        </w:rPr>
      </w:pPr>
      <w:r w:rsidRPr="00284E0D">
        <w:rPr>
          <w:i/>
          <w:iCs/>
        </w:rPr>
        <w:t xml:space="preserve">Figure </w:t>
      </w:r>
      <w:r>
        <w:rPr>
          <w:i/>
          <w:iCs/>
        </w:rPr>
        <w:t>A-1</w:t>
      </w:r>
      <w:r w:rsidRPr="00284E0D">
        <w:rPr>
          <w:i/>
          <w:iCs/>
        </w:rPr>
        <w:t xml:space="preserve">. </w:t>
      </w:r>
      <w:r>
        <w:rPr>
          <w:i/>
          <w:iCs/>
        </w:rPr>
        <w:t xml:space="preserve">Single-region cluster (left) and a cluster that overlaps multiple structures (right). Although significant changes may be confined to a single region, ending distinctly at the boundary before another region, the model can still detect clusters that span regions. </w:t>
      </w:r>
    </w:p>
    <w:p w14:paraId="54128D46" w14:textId="77777777" w:rsidR="00E5223F" w:rsidRPr="00910CA5" w:rsidRDefault="00E5223F" w:rsidP="0066119B">
      <w:pPr>
        <w:widowControl w:val="0"/>
        <w:autoSpaceDE w:val="0"/>
        <w:autoSpaceDN w:val="0"/>
        <w:adjustRightInd w:val="0"/>
        <w:ind w:left="640" w:hanging="640"/>
      </w:pPr>
    </w:p>
    <w:sectPr w:rsidR="00E5223F" w:rsidRPr="00910CA5" w:rsidSect="005C1E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EFA"/>
    <w:multiLevelType w:val="hybridMultilevel"/>
    <w:tmpl w:val="47840AE4"/>
    <w:lvl w:ilvl="0" w:tplc="8970ED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5159E3"/>
    <w:multiLevelType w:val="hybridMultilevel"/>
    <w:tmpl w:val="EB56DACA"/>
    <w:lvl w:ilvl="0" w:tplc="D6980A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D3D50"/>
    <w:multiLevelType w:val="hybridMultilevel"/>
    <w:tmpl w:val="93AA8386"/>
    <w:lvl w:ilvl="0" w:tplc="954640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8B17E02"/>
    <w:multiLevelType w:val="hybridMultilevel"/>
    <w:tmpl w:val="E6FE2BC0"/>
    <w:lvl w:ilvl="0" w:tplc="4D02A6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A67204"/>
    <w:multiLevelType w:val="hybridMultilevel"/>
    <w:tmpl w:val="5A3E53C8"/>
    <w:lvl w:ilvl="0" w:tplc="9556686C">
      <w:start w:val="3"/>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26663EDA"/>
    <w:multiLevelType w:val="hybridMultilevel"/>
    <w:tmpl w:val="EBC46AC8"/>
    <w:lvl w:ilvl="0" w:tplc="8F4849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7C6D14"/>
    <w:multiLevelType w:val="hybridMultilevel"/>
    <w:tmpl w:val="F8AEE24C"/>
    <w:lvl w:ilvl="0" w:tplc="F1A03C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9B531C7"/>
    <w:multiLevelType w:val="hybridMultilevel"/>
    <w:tmpl w:val="A4D6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AD18CE"/>
    <w:multiLevelType w:val="hybridMultilevel"/>
    <w:tmpl w:val="DA5A6D08"/>
    <w:lvl w:ilvl="0" w:tplc="3BB863B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A803A4"/>
    <w:multiLevelType w:val="hybridMultilevel"/>
    <w:tmpl w:val="3DCAB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951F90"/>
    <w:multiLevelType w:val="hybridMultilevel"/>
    <w:tmpl w:val="9014D7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F48C5"/>
    <w:multiLevelType w:val="hybridMultilevel"/>
    <w:tmpl w:val="D54EA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90402D"/>
    <w:multiLevelType w:val="hybridMultilevel"/>
    <w:tmpl w:val="90AA4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A61D55"/>
    <w:multiLevelType w:val="hybridMultilevel"/>
    <w:tmpl w:val="6C1E5A56"/>
    <w:lvl w:ilvl="0" w:tplc="715EB0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FB3071A"/>
    <w:multiLevelType w:val="hybridMultilevel"/>
    <w:tmpl w:val="42E269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31259C6"/>
    <w:multiLevelType w:val="hybridMultilevel"/>
    <w:tmpl w:val="7CDC66C0"/>
    <w:lvl w:ilvl="0" w:tplc="71A8B7F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71570D"/>
    <w:multiLevelType w:val="hybridMultilevel"/>
    <w:tmpl w:val="9A98381E"/>
    <w:lvl w:ilvl="0" w:tplc="6D886F7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5133B6"/>
    <w:multiLevelType w:val="multilevel"/>
    <w:tmpl w:val="9480904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8" w15:restartNumberingAfterBreak="0">
    <w:nsid w:val="7FB04D64"/>
    <w:multiLevelType w:val="hybridMultilevel"/>
    <w:tmpl w:val="FDF43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10"/>
  </w:num>
  <w:num w:numId="4">
    <w:abstractNumId w:val="0"/>
  </w:num>
  <w:num w:numId="5">
    <w:abstractNumId w:val="2"/>
  </w:num>
  <w:num w:numId="6">
    <w:abstractNumId w:val="13"/>
  </w:num>
  <w:num w:numId="7">
    <w:abstractNumId w:val="14"/>
  </w:num>
  <w:num w:numId="8">
    <w:abstractNumId w:val="9"/>
  </w:num>
  <w:num w:numId="9">
    <w:abstractNumId w:val="4"/>
  </w:num>
  <w:num w:numId="10">
    <w:abstractNumId w:val="3"/>
  </w:num>
  <w:num w:numId="11">
    <w:abstractNumId w:val="15"/>
  </w:num>
  <w:num w:numId="12">
    <w:abstractNumId w:val="12"/>
  </w:num>
  <w:num w:numId="13">
    <w:abstractNumId w:val="8"/>
  </w:num>
  <w:num w:numId="14">
    <w:abstractNumId w:val="16"/>
  </w:num>
  <w:num w:numId="15">
    <w:abstractNumId w:val="18"/>
  </w:num>
  <w:num w:numId="16">
    <w:abstractNumId w:val="11"/>
  </w:num>
  <w:num w:numId="17">
    <w:abstractNumId w:val="1"/>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D10"/>
    <w:rsid w:val="000008D4"/>
    <w:rsid w:val="00001C6A"/>
    <w:rsid w:val="00002275"/>
    <w:rsid w:val="0000236C"/>
    <w:rsid w:val="00003937"/>
    <w:rsid w:val="0001291E"/>
    <w:rsid w:val="000138C3"/>
    <w:rsid w:val="00017792"/>
    <w:rsid w:val="00021220"/>
    <w:rsid w:val="000213EF"/>
    <w:rsid w:val="00024DD2"/>
    <w:rsid w:val="00025075"/>
    <w:rsid w:val="00030D6F"/>
    <w:rsid w:val="000329A9"/>
    <w:rsid w:val="00041F66"/>
    <w:rsid w:val="00042169"/>
    <w:rsid w:val="00042731"/>
    <w:rsid w:val="00044350"/>
    <w:rsid w:val="000461C0"/>
    <w:rsid w:val="00046C68"/>
    <w:rsid w:val="00047D62"/>
    <w:rsid w:val="00047DC2"/>
    <w:rsid w:val="00051145"/>
    <w:rsid w:val="000519D2"/>
    <w:rsid w:val="00053205"/>
    <w:rsid w:val="00055277"/>
    <w:rsid w:val="00055882"/>
    <w:rsid w:val="00056FA9"/>
    <w:rsid w:val="0005781E"/>
    <w:rsid w:val="00061249"/>
    <w:rsid w:val="0006130D"/>
    <w:rsid w:val="00062907"/>
    <w:rsid w:val="00063545"/>
    <w:rsid w:val="000638EB"/>
    <w:rsid w:val="00063CF7"/>
    <w:rsid w:val="00064DED"/>
    <w:rsid w:val="00070E9F"/>
    <w:rsid w:val="0007222E"/>
    <w:rsid w:val="000745CD"/>
    <w:rsid w:val="00077F05"/>
    <w:rsid w:val="00081264"/>
    <w:rsid w:val="00083174"/>
    <w:rsid w:val="0008591C"/>
    <w:rsid w:val="00087E4F"/>
    <w:rsid w:val="000913CC"/>
    <w:rsid w:val="00092AEE"/>
    <w:rsid w:val="000943D9"/>
    <w:rsid w:val="00095274"/>
    <w:rsid w:val="000A0A40"/>
    <w:rsid w:val="000A173E"/>
    <w:rsid w:val="000B4172"/>
    <w:rsid w:val="000B6CBB"/>
    <w:rsid w:val="000C37B8"/>
    <w:rsid w:val="000C4228"/>
    <w:rsid w:val="000C56E1"/>
    <w:rsid w:val="000C7327"/>
    <w:rsid w:val="000E168E"/>
    <w:rsid w:val="000E76BB"/>
    <w:rsid w:val="000E7C76"/>
    <w:rsid w:val="000F08D8"/>
    <w:rsid w:val="000F15E1"/>
    <w:rsid w:val="000F40E0"/>
    <w:rsid w:val="000F490B"/>
    <w:rsid w:val="000F4C5B"/>
    <w:rsid w:val="000F62CF"/>
    <w:rsid w:val="000F7202"/>
    <w:rsid w:val="001003DE"/>
    <w:rsid w:val="00102155"/>
    <w:rsid w:val="0010329B"/>
    <w:rsid w:val="001037C4"/>
    <w:rsid w:val="00104A6D"/>
    <w:rsid w:val="00104E5B"/>
    <w:rsid w:val="00104FF0"/>
    <w:rsid w:val="00106C52"/>
    <w:rsid w:val="00106D38"/>
    <w:rsid w:val="00117040"/>
    <w:rsid w:val="00117EBC"/>
    <w:rsid w:val="00121631"/>
    <w:rsid w:val="0012260E"/>
    <w:rsid w:val="00125EA4"/>
    <w:rsid w:val="0012723A"/>
    <w:rsid w:val="001276EE"/>
    <w:rsid w:val="00127B52"/>
    <w:rsid w:val="00131DB7"/>
    <w:rsid w:val="0013258B"/>
    <w:rsid w:val="00132F05"/>
    <w:rsid w:val="00134910"/>
    <w:rsid w:val="001372B2"/>
    <w:rsid w:val="00137501"/>
    <w:rsid w:val="001379E9"/>
    <w:rsid w:val="00141D72"/>
    <w:rsid w:val="00142FBA"/>
    <w:rsid w:val="00144987"/>
    <w:rsid w:val="00146082"/>
    <w:rsid w:val="00147639"/>
    <w:rsid w:val="00152D19"/>
    <w:rsid w:val="001530DC"/>
    <w:rsid w:val="00155FEE"/>
    <w:rsid w:val="0015740C"/>
    <w:rsid w:val="001608C0"/>
    <w:rsid w:val="001613BE"/>
    <w:rsid w:val="001722F0"/>
    <w:rsid w:val="00175A40"/>
    <w:rsid w:val="00180D85"/>
    <w:rsid w:val="001842DA"/>
    <w:rsid w:val="00184860"/>
    <w:rsid w:val="00185E23"/>
    <w:rsid w:val="001909C9"/>
    <w:rsid w:val="00191276"/>
    <w:rsid w:val="00191EEE"/>
    <w:rsid w:val="00192317"/>
    <w:rsid w:val="0019239A"/>
    <w:rsid w:val="001927B9"/>
    <w:rsid w:val="001937C7"/>
    <w:rsid w:val="001A409D"/>
    <w:rsid w:val="001A41C5"/>
    <w:rsid w:val="001A66F8"/>
    <w:rsid w:val="001A67B9"/>
    <w:rsid w:val="001A69E1"/>
    <w:rsid w:val="001B14A1"/>
    <w:rsid w:val="001B17FF"/>
    <w:rsid w:val="001B288C"/>
    <w:rsid w:val="001B317B"/>
    <w:rsid w:val="001B6720"/>
    <w:rsid w:val="001C14EA"/>
    <w:rsid w:val="001C1AE3"/>
    <w:rsid w:val="001C39A3"/>
    <w:rsid w:val="001C4B82"/>
    <w:rsid w:val="001C5AF2"/>
    <w:rsid w:val="001C69BB"/>
    <w:rsid w:val="001D0224"/>
    <w:rsid w:val="001D0F37"/>
    <w:rsid w:val="001D24B1"/>
    <w:rsid w:val="001D45D1"/>
    <w:rsid w:val="001D7312"/>
    <w:rsid w:val="001E0521"/>
    <w:rsid w:val="001E1895"/>
    <w:rsid w:val="001E1A29"/>
    <w:rsid w:val="001E34EF"/>
    <w:rsid w:val="001E45D7"/>
    <w:rsid w:val="001E4866"/>
    <w:rsid w:val="001E5EF5"/>
    <w:rsid w:val="001E77E7"/>
    <w:rsid w:val="001E7EC3"/>
    <w:rsid w:val="001F49B7"/>
    <w:rsid w:val="001F5202"/>
    <w:rsid w:val="001F6403"/>
    <w:rsid w:val="00202DCE"/>
    <w:rsid w:val="00203CD8"/>
    <w:rsid w:val="00204F84"/>
    <w:rsid w:val="00210427"/>
    <w:rsid w:val="00210470"/>
    <w:rsid w:val="00211156"/>
    <w:rsid w:val="00214F04"/>
    <w:rsid w:val="0021541D"/>
    <w:rsid w:val="00216C68"/>
    <w:rsid w:val="0022071F"/>
    <w:rsid w:val="002211DE"/>
    <w:rsid w:val="00222921"/>
    <w:rsid w:val="0022366E"/>
    <w:rsid w:val="0022396C"/>
    <w:rsid w:val="00223B06"/>
    <w:rsid w:val="00227113"/>
    <w:rsid w:val="002333C4"/>
    <w:rsid w:val="00233C4B"/>
    <w:rsid w:val="00234DB6"/>
    <w:rsid w:val="00241750"/>
    <w:rsid w:val="00242BEE"/>
    <w:rsid w:val="00242E54"/>
    <w:rsid w:val="00245281"/>
    <w:rsid w:val="0024581B"/>
    <w:rsid w:val="0024715B"/>
    <w:rsid w:val="002471E1"/>
    <w:rsid w:val="00250994"/>
    <w:rsid w:val="00252648"/>
    <w:rsid w:val="002531D9"/>
    <w:rsid w:val="00266F36"/>
    <w:rsid w:val="00274121"/>
    <w:rsid w:val="002771E9"/>
    <w:rsid w:val="0027752D"/>
    <w:rsid w:val="00281AC7"/>
    <w:rsid w:val="00281D2C"/>
    <w:rsid w:val="0028237B"/>
    <w:rsid w:val="00282FB1"/>
    <w:rsid w:val="002833E0"/>
    <w:rsid w:val="00284020"/>
    <w:rsid w:val="00284769"/>
    <w:rsid w:val="00284E0D"/>
    <w:rsid w:val="002852E0"/>
    <w:rsid w:val="0028542E"/>
    <w:rsid w:val="0028582C"/>
    <w:rsid w:val="00286653"/>
    <w:rsid w:val="0028688E"/>
    <w:rsid w:val="00290346"/>
    <w:rsid w:val="002907FD"/>
    <w:rsid w:val="00290A1C"/>
    <w:rsid w:val="00290B32"/>
    <w:rsid w:val="002915AF"/>
    <w:rsid w:val="002934CC"/>
    <w:rsid w:val="00294463"/>
    <w:rsid w:val="002949CF"/>
    <w:rsid w:val="002A0B2D"/>
    <w:rsid w:val="002A1D7D"/>
    <w:rsid w:val="002A224F"/>
    <w:rsid w:val="002A2F61"/>
    <w:rsid w:val="002A51F8"/>
    <w:rsid w:val="002A6008"/>
    <w:rsid w:val="002A6572"/>
    <w:rsid w:val="002A7F51"/>
    <w:rsid w:val="002B4751"/>
    <w:rsid w:val="002B4AF9"/>
    <w:rsid w:val="002B67FF"/>
    <w:rsid w:val="002B6F11"/>
    <w:rsid w:val="002B7742"/>
    <w:rsid w:val="002C2333"/>
    <w:rsid w:val="002C4FB0"/>
    <w:rsid w:val="002C4FBE"/>
    <w:rsid w:val="002C50E9"/>
    <w:rsid w:val="002C5669"/>
    <w:rsid w:val="002C60E7"/>
    <w:rsid w:val="002C7438"/>
    <w:rsid w:val="002C7721"/>
    <w:rsid w:val="002D039A"/>
    <w:rsid w:val="002D1E6F"/>
    <w:rsid w:val="002D22D4"/>
    <w:rsid w:val="002D28B6"/>
    <w:rsid w:val="002D4111"/>
    <w:rsid w:val="002E1CBF"/>
    <w:rsid w:val="002E24DD"/>
    <w:rsid w:val="002E408F"/>
    <w:rsid w:val="002E5137"/>
    <w:rsid w:val="002E61A9"/>
    <w:rsid w:val="002E69DE"/>
    <w:rsid w:val="002F16A7"/>
    <w:rsid w:val="002F17A4"/>
    <w:rsid w:val="002F212C"/>
    <w:rsid w:val="002F236E"/>
    <w:rsid w:val="002F3F37"/>
    <w:rsid w:val="002F46FF"/>
    <w:rsid w:val="002F6DF5"/>
    <w:rsid w:val="00301C4F"/>
    <w:rsid w:val="003040C5"/>
    <w:rsid w:val="0030457B"/>
    <w:rsid w:val="0030741B"/>
    <w:rsid w:val="00307747"/>
    <w:rsid w:val="00312E1B"/>
    <w:rsid w:val="00313AAE"/>
    <w:rsid w:val="0031453A"/>
    <w:rsid w:val="003167BA"/>
    <w:rsid w:val="00316DEF"/>
    <w:rsid w:val="00320640"/>
    <w:rsid w:val="003212CA"/>
    <w:rsid w:val="003232B1"/>
    <w:rsid w:val="00323513"/>
    <w:rsid w:val="00326E06"/>
    <w:rsid w:val="00326EB4"/>
    <w:rsid w:val="00330F53"/>
    <w:rsid w:val="003338F1"/>
    <w:rsid w:val="00334140"/>
    <w:rsid w:val="0033416B"/>
    <w:rsid w:val="00340EAC"/>
    <w:rsid w:val="00341493"/>
    <w:rsid w:val="00343A27"/>
    <w:rsid w:val="00344DDD"/>
    <w:rsid w:val="00345C93"/>
    <w:rsid w:val="003462CE"/>
    <w:rsid w:val="003465A7"/>
    <w:rsid w:val="00347648"/>
    <w:rsid w:val="0035600D"/>
    <w:rsid w:val="003564D8"/>
    <w:rsid w:val="00356CCA"/>
    <w:rsid w:val="00362533"/>
    <w:rsid w:val="003627C5"/>
    <w:rsid w:val="003709C4"/>
    <w:rsid w:val="00374797"/>
    <w:rsid w:val="003812C4"/>
    <w:rsid w:val="00387A21"/>
    <w:rsid w:val="00390EC9"/>
    <w:rsid w:val="00393F6A"/>
    <w:rsid w:val="00394D10"/>
    <w:rsid w:val="00396F53"/>
    <w:rsid w:val="00397A71"/>
    <w:rsid w:val="003A000E"/>
    <w:rsid w:val="003A24CC"/>
    <w:rsid w:val="003A25D0"/>
    <w:rsid w:val="003A3E68"/>
    <w:rsid w:val="003A7B6A"/>
    <w:rsid w:val="003B15B3"/>
    <w:rsid w:val="003B1838"/>
    <w:rsid w:val="003B507F"/>
    <w:rsid w:val="003B62A6"/>
    <w:rsid w:val="003B79BB"/>
    <w:rsid w:val="003C1B89"/>
    <w:rsid w:val="003C4284"/>
    <w:rsid w:val="003C51E4"/>
    <w:rsid w:val="003C5D3B"/>
    <w:rsid w:val="003C7442"/>
    <w:rsid w:val="003D02A8"/>
    <w:rsid w:val="003D35C4"/>
    <w:rsid w:val="003E1115"/>
    <w:rsid w:val="003E2594"/>
    <w:rsid w:val="003E2B78"/>
    <w:rsid w:val="003E4108"/>
    <w:rsid w:val="003E452A"/>
    <w:rsid w:val="003E6928"/>
    <w:rsid w:val="003F35E5"/>
    <w:rsid w:val="00400166"/>
    <w:rsid w:val="00400572"/>
    <w:rsid w:val="0040091B"/>
    <w:rsid w:val="00401317"/>
    <w:rsid w:val="004027F9"/>
    <w:rsid w:val="00402EF7"/>
    <w:rsid w:val="00406177"/>
    <w:rsid w:val="00406A05"/>
    <w:rsid w:val="00407025"/>
    <w:rsid w:val="00410456"/>
    <w:rsid w:val="0041501A"/>
    <w:rsid w:val="00415322"/>
    <w:rsid w:val="00424561"/>
    <w:rsid w:val="004257E6"/>
    <w:rsid w:val="004313C2"/>
    <w:rsid w:val="004318DF"/>
    <w:rsid w:val="00434E68"/>
    <w:rsid w:val="004354C3"/>
    <w:rsid w:val="00435F5A"/>
    <w:rsid w:val="00440D8D"/>
    <w:rsid w:val="00441130"/>
    <w:rsid w:val="0044120B"/>
    <w:rsid w:val="0044482D"/>
    <w:rsid w:val="0044494E"/>
    <w:rsid w:val="00444F1A"/>
    <w:rsid w:val="00446164"/>
    <w:rsid w:val="00446467"/>
    <w:rsid w:val="00447B83"/>
    <w:rsid w:val="00450043"/>
    <w:rsid w:val="004507FB"/>
    <w:rsid w:val="0045080A"/>
    <w:rsid w:val="004516C4"/>
    <w:rsid w:val="00452526"/>
    <w:rsid w:val="00452C1D"/>
    <w:rsid w:val="00455798"/>
    <w:rsid w:val="004656B2"/>
    <w:rsid w:val="0046572E"/>
    <w:rsid w:val="0046670E"/>
    <w:rsid w:val="00467B3A"/>
    <w:rsid w:val="00467BA6"/>
    <w:rsid w:val="00473C42"/>
    <w:rsid w:val="00475197"/>
    <w:rsid w:val="004755D8"/>
    <w:rsid w:val="004835A1"/>
    <w:rsid w:val="0048396F"/>
    <w:rsid w:val="004839CD"/>
    <w:rsid w:val="004908E4"/>
    <w:rsid w:val="0049124E"/>
    <w:rsid w:val="00494120"/>
    <w:rsid w:val="004A04B4"/>
    <w:rsid w:val="004A2C49"/>
    <w:rsid w:val="004A3990"/>
    <w:rsid w:val="004A58DC"/>
    <w:rsid w:val="004A6B3D"/>
    <w:rsid w:val="004B05DC"/>
    <w:rsid w:val="004B1BE9"/>
    <w:rsid w:val="004B2893"/>
    <w:rsid w:val="004B3E05"/>
    <w:rsid w:val="004B54FE"/>
    <w:rsid w:val="004B6237"/>
    <w:rsid w:val="004C0A04"/>
    <w:rsid w:val="004C0C39"/>
    <w:rsid w:val="004C2294"/>
    <w:rsid w:val="004C3E80"/>
    <w:rsid w:val="004C4ED4"/>
    <w:rsid w:val="004C5464"/>
    <w:rsid w:val="004C5F62"/>
    <w:rsid w:val="004C6A4C"/>
    <w:rsid w:val="004D011F"/>
    <w:rsid w:val="004D28F7"/>
    <w:rsid w:val="004D6218"/>
    <w:rsid w:val="004D78F2"/>
    <w:rsid w:val="004D7CFC"/>
    <w:rsid w:val="004E0AD2"/>
    <w:rsid w:val="004E761E"/>
    <w:rsid w:val="004F06BD"/>
    <w:rsid w:val="004F1459"/>
    <w:rsid w:val="004F3B3D"/>
    <w:rsid w:val="004F42F0"/>
    <w:rsid w:val="004F5957"/>
    <w:rsid w:val="004F5C1D"/>
    <w:rsid w:val="00501356"/>
    <w:rsid w:val="00502466"/>
    <w:rsid w:val="00502FE5"/>
    <w:rsid w:val="0050325F"/>
    <w:rsid w:val="00503B89"/>
    <w:rsid w:val="00504534"/>
    <w:rsid w:val="00504916"/>
    <w:rsid w:val="00505986"/>
    <w:rsid w:val="00505DBE"/>
    <w:rsid w:val="0050633E"/>
    <w:rsid w:val="00506DF6"/>
    <w:rsid w:val="00507C8A"/>
    <w:rsid w:val="00510EDE"/>
    <w:rsid w:val="00514610"/>
    <w:rsid w:val="00514C67"/>
    <w:rsid w:val="005159CD"/>
    <w:rsid w:val="00515AAD"/>
    <w:rsid w:val="00517D55"/>
    <w:rsid w:val="00525881"/>
    <w:rsid w:val="00525F11"/>
    <w:rsid w:val="00532AA3"/>
    <w:rsid w:val="005359DF"/>
    <w:rsid w:val="0053617A"/>
    <w:rsid w:val="005370F1"/>
    <w:rsid w:val="00537E4D"/>
    <w:rsid w:val="005411D7"/>
    <w:rsid w:val="00542963"/>
    <w:rsid w:val="00543808"/>
    <w:rsid w:val="00545425"/>
    <w:rsid w:val="0054710A"/>
    <w:rsid w:val="005527C2"/>
    <w:rsid w:val="00555481"/>
    <w:rsid w:val="00555553"/>
    <w:rsid w:val="00562D31"/>
    <w:rsid w:val="00564433"/>
    <w:rsid w:val="00571C4F"/>
    <w:rsid w:val="00572228"/>
    <w:rsid w:val="00574F8E"/>
    <w:rsid w:val="00575092"/>
    <w:rsid w:val="00577426"/>
    <w:rsid w:val="00580561"/>
    <w:rsid w:val="005817A9"/>
    <w:rsid w:val="0058251B"/>
    <w:rsid w:val="00585004"/>
    <w:rsid w:val="00590192"/>
    <w:rsid w:val="00593A8B"/>
    <w:rsid w:val="005943D3"/>
    <w:rsid w:val="005969DC"/>
    <w:rsid w:val="005969F9"/>
    <w:rsid w:val="00597FC9"/>
    <w:rsid w:val="005A0D3F"/>
    <w:rsid w:val="005A2A5C"/>
    <w:rsid w:val="005A5941"/>
    <w:rsid w:val="005B02FB"/>
    <w:rsid w:val="005B1F50"/>
    <w:rsid w:val="005B4473"/>
    <w:rsid w:val="005B4B48"/>
    <w:rsid w:val="005B6EEF"/>
    <w:rsid w:val="005C0897"/>
    <w:rsid w:val="005C1575"/>
    <w:rsid w:val="005C1E2E"/>
    <w:rsid w:val="005C22E5"/>
    <w:rsid w:val="005C2871"/>
    <w:rsid w:val="005C58F0"/>
    <w:rsid w:val="005C5F9D"/>
    <w:rsid w:val="005C7474"/>
    <w:rsid w:val="005D2D5A"/>
    <w:rsid w:val="005D5A94"/>
    <w:rsid w:val="005D61AB"/>
    <w:rsid w:val="005D77C9"/>
    <w:rsid w:val="005E1895"/>
    <w:rsid w:val="005E29CF"/>
    <w:rsid w:val="005E45CF"/>
    <w:rsid w:val="005E4E23"/>
    <w:rsid w:val="005E5E91"/>
    <w:rsid w:val="005F120E"/>
    <w:rsid w:val="005F130D"/>
    <w:rsid w:val="005F685B"/>
    <w:rsid w:val="00600015"/>
    <w:rsid w:val="006011BB"/>
    <w:rsid w:val="006030EA"/>
    <w:rsid w:val="00607553"/>
    <w:rsid w:val="00611B2C"/>
    <w:rsid w:val="006143F8"/>
    <w:rsid w:val="0061447C"/>
    <w:rsid w:val="00615740"/>
    <w:rsid w:val="006163D4"/>
    <w:rsid w:val="00616B53"/>
    <w:rsid w:val="00625C3F"/>
    <w:rsid w:val="006320F8"/>
    <w:rsid w:val="00632245"/>
    <w:rsid w:val="006329E8"/>
    <w:rsid w:val="00640AC4"/>
    <w:rsid w:val="006432A0"/>
    <w:rsid w:val="00645A62"/>
    <w:rsid w:val="006463F0"/>
    <w:rsid w:val="00651392"/>
    <w:rsid w:val="00655CA4"/>
    <w:rsid w:val="00656B7A"/>
    <w:rsid w:val="0066119B"/>
    <w:rsid w:val="006615B0"/>
    <w:rsid w:val="00664946"/>
    <w:rsid w:val="00664D6F"/>
    <w:rsid w:val="006672B4"/>
    <w:rsid w:val="0067152B"/>
    <w:rsid w:val="00673696"/>
    <w:rsid w:val="006747FD"/>
    <w:rsid w:val="00674A7C"/>
    <w:rsid w:val="00675A0F"/>
    <w:rsid w:val="00675F74"/>
    <w:rsid w:val="006760C9"/>
    <w:rsid w:val="00681540"/>
    <w:rsid w:val="006824CA"/>
    <w:rsid w:val="006828D0"/>
    <w:rsid w:val="00682982"/>
    <w:rsid w:val="00682D5C"/>
    <w:rsid w:val="006852AA"/>
    <w:rsid w:val="00693738"/>
    <w:rsid w:val="00694F9C"/>
    <w:rsid w:val="00695FDC"/>
    <w:rsid w:val="00696950"/>
    <w:rsid w:val="006971AC"/>
    <w:rsid w:val="00697F4A"/>
    <w:rsid w:val="006A0349"/>
    <w:rsid w:val="006A5AA5"/>
    <w:rsid w:val="006A62A1"/>
    <w:rsid w:val="006B0DF4"/>
    <w:rsid w:val="006B1015"/>
    <w:rsid w:val="006B304A"/>
    <w:rsid w:val="006B3F1F"/>
    <w:rsid w:val="006B4570"/>
    <w:rsid w:val="006B4ECA"/>
    <w:rsid w:val="006B6910"/>
    <w:rsid w:val="006C128D"/>
    <w:rsid w:val="006C1425"/>
    <w:rsid w:val="006C1C63"/>
    <w:rsid w:val="006C3D6B"/>
    <w:rsid w:val="006C4322"/>
    <w:rsid w:val="006C4A9D"/>
    <w:rsid w:val="006C51A9"/>
    <w:rsid w:val="006C5DFC"/>
    <w:rsid w:val="006C6665"/>
    <w:rsid w:val="006C6E5F"/>
    <w:rsid w:val="006D2B5E"/>
    <w:rsid w:val="006D655D"/>
    <w:rsid w:val="006D7BDA"/>
    <w:rsid w:val="006E1635"/>
    <w:rsid w:val="006E1914"/>
    <w:rsid w:val="006E2D85"/>
    <w:rsid w:val="006E4EEB"/>
    <w:rsid w:val="006E5B85"/>
    <w:rsid w:val="006E6340"/>
    <w:rsid w:val="006E73B4"/>
    <w:rsid w:val="006F0611"/>
    <w:rsid w:val="006F0FB7"/>
    <w:rsid w:val="006F1389"/>
    <w:rsid w:val="006F140F"/>
    <w:rsid w:val="006F41C5"/>
    <w:rsid w:val="006F565E"/>
    <w:rsid w:val="006F5A78"/>
    <w:rsid w:val="006F7459"/>
    <w:rsid w:val="006F7568"/>
    <w:rsid w:val="00702EAE"/>
    <w:rsid w:val="00703370"/>
    <w:rsid w:val="00703656"/>
    <w:rsid w:val="00703905"/>
    <w:rsid w:val="00704450"/>
    <w:rsid w:val="00705758"/>
    <w:rsid w:val="00707F39"/>
    <w:rsid w:val="00707F4F"/>
    <w:rsid w:val="007105D1"/>
    <w:rsid w:val="00710E4A"/>
    <w:rsid w:val="00712DBB"/>
    <w:rsid w:val="007132FE"/>
    <w:rsid w:val="00713E32"/>
    <w:rsid w:val="0071408B"/>
    <w:rsid w:val="00715DC8"/>
    <w:rsid w:val="007171E0"/>
    <w:rsid w:val="007221E4"/>
    <w:rsid w:val="00726316"/>
    <w:rsid w:val="007277BC"/>
    <w:rsid w:val="007308F2"/>
    <w:rsid w:val="00733124"/>
    <w:rsid w:val="0073370C"/>
    <w:rsid w:val="00740888"/>
    <w:rsid w:val="00742E1C"/>
    <w:rsid w:val="007431F5"/>
    <w:rsid w:val="00743B96"/>
    <w:rsid w:val="007442CD"/>
    <w:rsid w:val="00744A5C"/>
    <w:rsid w:val="00745B70"/>
    <w:rsid w:val="00750CED"/>
    <w:rsid w:val="00753D2A"/>
    <w:rsid w:val="00760222"/>
    <w:rsid w:val="00761C3B"/>
    <w:rsid w:val="007657A7"/>
    <w:rsid w:val="0077021E"/>
    <w:rsid w:val="00774D96"/>
    <w:rsid w:val="00776264"/>
    <w:rsid w:val="00776D7F"/>
    <w:rsid w:val="00781215"/>
    <w:rsid w:val="00782D3A"/>
    <w:rsid w:val="00783349"/>
    <w:rsid w:val="0078612C"/>
    <w:rsid w:val="00786FEC"/>
    <w:rsid w:val="00787A08"/>
    <w:rsid w:val="00787BCE"/>
    <w:rsid w:val="00794091"/>
    <w:rsid w:val="007958AD"/>
    <w:rsid w:val="00795FCE"/>
    <w:rsid w:val="007A356E"/>
    <w:rsid w:val="007A53AE"/>
    <w:rsid w:val="007A7D95"/>
    <w:rsid w:val="007B201F"/>
    <w:rsid w:val="007B45E7"/>
    <w:rsid w:val="007B7682"/>
    <w:rsid w:val="007B7E3E"/>
    <w:rsid w:val="007B7F87"/>
    <w:rsid w:val="007C0164"/>
    <w:rsid w:val="007C4F56"/>
    <w:rsid w:val="007C4FB1"/>
    <w:rsid w:val="007C6877"/>
    <w:rsid w:val="007C7337"/>
    <w:rsid w:val="007D002E"/>
    <w:rsid w:val="007D419A"/>
    <w:rsid w:val="007D42A5"/>
    <w:rsid w:val="007D4572"/>
    <w:rsid w:val="007D4A11"/>
    <w:rsid w:val="007D76BA"/>
    <w:rsid w:val="007E39EA"/>
    <w:rsid w:val="007E4F3F"/>
    <w:rsid w:val="007E5F12"/>
    <w:rsid w:val="007F01CF"/>
    <w:rsid w:val="007F29CB"/>
    <w:rsid w:val="007F2E72"/>
    <w:rsid w:val="007F3E4C"/>
    <w:rsid w:val="007F5D7E"/>
    <w:rsid w:val="00806683"/>
    <w:rsid w:val="0081318D"/>
    <w:rsid w:val="00815D19"/>
    <w:rsid w:val="00816776"/>
    <w:rsid w:val="00823237"/>
    <w:rsid w:val="008256C5"/>
    <w:rsid w:val="008260AB"/>
    <w:rsid w:val="00826307"/>
    <w:rsid w:val="008268EB"/>
    <w:rsid w:val="008308C4"/>
    <w:rsid w:val="008310BD"/>
    <w:rsid w:val="008312A3"/>
    <w:rsid w:val="008314C7"/>
    <w:rsid w:val="00831E3E"/>
    <w:rsid w:val="00833FCC"/>
    <w:rsid w:val="00835CC0"/>
    <w:rsid w:val="008370D2"/>
    <w:rsid w:val="008407A8"/>
    <w:rsid w:val="008423C0"/>
    <w:rsid w:val="00842FDD"/>
    <w:rsid w:val="008432AB"/>
    <w:rsid w:val="00845A58"/>
    <w:rsid w:val="0084678F"/>
    <w:rsid w:val="00850D0F"/>
    <w:rsid w:val="00851091"/>
    <w:rsid w:val="00861336"/>
    <w:rsid w:val="0086196D"/>
    <w:rsid w:val="008636C7"/>
    <w:rsid w:val="00864532"/>
    <w:rsid w:val="008651E4"/>
    <w:rsid w:val="00866F49"/>
    <w:rsid w:val="0087121D"/>
    <w:rsid w:val="008712C9"/>
    <w:rsid w:val="0087171B"/>
    <w:rsid w:val="00873FF9"/>
    <w:rsid w:val="008741DA"/>
    <w:rsid w:val="008803A9"/>
    <w:rsid w:val="008804F8"/>
    <w:rsid w:val="008825CD"/>
    <w:rsid w:val="00883FD3"/>
    <w:rsid w:val="008846AC"/>
    <w:rsid w:val="00885BEB"/>
    <w:rsid w:val="00891EC0"/>
    <w:rsid w:val="0089295B"/>
    <w:rsid w:val="008955E9"/>
    <w:rsid w:val="00896E1B"/>
    <w:rsid w:val="008A1FE7"/>
    <w:rsid w:val="008A3B66"/>
    <w:rsid w:val="008A4418"/>
    <w:rsid w:val="008A7F30"/>
    <w:rsid w:val="008B3565"/>
    <w:rsid w:val="008B3F85"/>
    <w:rsid w:val="008B4AE9"/>
    <w:rsid w:val="008B76D1"/>
    <w:rsid w:val="008B78D0"/>
    <w:rsid w:val="008C45DB"/>
    <w:rsid w:val="008C58E6"/>
    <w:rsid w:val="008C678C"/>
    <w:rsid w:val="008C68E2"/>
    <w:rsid w:val="008D03A4"/>
    <w:rsid w:val="008D0C38"/>
    <w:rsid w:val="008D25FE"/>
    <w:rsid w:val="008D341C"/>
    <w:rsid w:val="008D6FED"/>
    <w:rsid w:val="008D75AB"/>
    <w:rsid w:val="008D7FEA"/>
    <w:rsid w:val="008E2D9B"/>
    <w:rsid w:val="008E645A"/>
    <w:rsid w:val="008F34A5"/>
    <w:rsid w:val="008F3FC5"/>
    <w:rsid w:val="0090055A"/>
    <w:rsid w:val="0090324C"/>
    <w:rsid w:val="00904249"/>
    <w:rsid w:val="009057A3"/>
    <w:rsid w:val="009107F1"/>
    <w:rsid w:val="0091082D"/>
    <w:rsid w:val="00910CA5"/>
    <w:rsid w:val="00911586"/>
    <w:rsid w:val="00912686"/>
    <w:rsid w:val="00912D19"/>
    <w:rsid w:val="009138C2"/>
    <w:rsid w:val="009141A8"/>
    <w:rsid w:val="009142AA"/>
    <w:rsid w:val="009142E0"/>
    <w:rsid w:val="009168B8"/>
    <w:rsid w:val="00917879"/>
    <w:rsid w:val="00920248"/>
    <w:rsid w:val="0092721B"/>
    <w:rsid w:val="0092783C"/>
    <w:rsid w:val="00930461"/>
    <w:rsid w:val="00930806"/>
    <w:rsid w:val="00931B8B"/>
    <w:rsid w:val="009336FC"/>
    <w:rsid w:val="009375A5"/>
    <w:rsid w:val="00942156"/>
    <w:rsid w:val="009426E2"/>
    <w:rsid w:val="00942B4F"/>
    <w:rsid w:val="00942D8B"/>
    <w:rsid w:val="009439CA"/>
    <w:rsid w:val="00946262"/>
    <w:rsid w:val="00951628"/>
    <w:rsid w:val="0095319E"/>
    <w:rsid w:val="009531B0"/>
    <w:rsid w:val="00956946"/>
    <w:rsid w:val="00961689"/>
    <w:rsid w:val="009618F2"/>
    <w:rsid w:val="00962035"/>
    <w:rsid w:val="00964F7F"/>
    <w:rsid w:val="009720A1"/>
    <w:rsid w:val="00972223"/>
    <w:rsid w:val="009858EA"/>
    <w:rsid w:val="009869F3"/>
    <w:rsid w:val="009907C0"/>
    <w:rsid w:val="00991F57"/>
    <w:rsid w:val="00992489"/>
    <w:rsid w:val="009929D6"/>
    <w:rsid w:val="009941FE"/>
    <w:rsid w:val="00995F41"/>
    <w:rsid w:val="0099754E"/>
    <w:rsid w:val="009A0512"/>
    <w:rsid w:val="009A23D5"/>
    <w:rsid w:val="009A4573"/>
    <w:rsid w:val="009A4F39"/>
    <w:rsid w:val="009A519E"/>
    <w:rsid w:val="009A79CE"/>
    <w:rsid w:val="009A7F73"/>
    <w:rsid w:val="009B1A1D"/>
    <w:rsid w:val="009B1A4D"/>
    <w:rsid w:val="009B2226"/>
    <w:rsid w:val="009B5AC1"/>
    <w:rsid w:val="009B5F4B"/>
    <w:rsid w:val="009C069E"/>
    <w:rsid w:val="009C0AA1"/>
    <w:rsid w:val="009C25AA"/>
    <w:rsid w:val="009C2711"/>
    <w:rsid w:val="009C43D5"/>
    <w:rsid w:val="009C57C4"/>
    <w:rsid w:val="009C65DE"/>
    <w:rsid w:val="009C7124"/>
    <w:rsid w:val="009C79D6"/>
    <w:rsid w:val="009D311A"/>
    <w:rsid w:val="009D34CE"/>
    <w:rsid w:val="009D358E"/>
    <w:rsid w:val="009D3954"/>
    <w:rsid w:val="009D3C08"/>
    <w:rsid w:val="009D3F2A"/>
    <w:rsid w:val="009D6FA9"/>
    <w:rsid w:val="009D7924"/>
    <w:rsid w:val="009E0229"/>
    <w:rsid w:val="009E06AF"/>
    <w:rsid w:val="009E22E0"/>
    <w:rsid w:val="009E31D0"/>
    <w:rsid w:val="009E3492"/>
    <w:rsid w:val="009E4AAA"/>
    <w:rsid w:val="009E5DF1"/>
    <w:rsid w:val="009E611E"/>
    <w:rsid w:val="009E780A"/>
    <w:rsid w:val="009E787A"/>
    <w:rsid w:val="009F0BC1"/>
    <w:rsid w:val="009F1003"/>
    <w:rsid w:val="009F4C15"/>
    <w:rsid w:val="009F5351"/>
    <w:rsid w:val="009F5359"/>
    <w:rsid w:val="00A01266"/>
    <w:rsid w:val="00A02FCE"/>
    <w:rsid w:val="00A03768"/>
    <w:rsid w:val="00A053A9"/>
    <w:rsid w:val="00A072D1"/>
    <w:rsid w:val="00A100B4"/>
    <w:rsid w:val="00A218EC"/>
    <w:rsid w:val="00A22091"/>
    <w:rsid w:val="00A23167"/>
    <w:rsid w:val="00A231D4"/>
    <w:rsid w:val="00A311D8"/>
    <w:rsid w:val="00A34EB3"/>
    <w:rsid w:val="00A359F2"/>
    <w:rsid w:val="00A35B4E"/>
    <w:rsid w:val="00A428E5"/>
    <w:rsid w:val="00A42E4C"/>
    <w:rsid w:val="00A46A9B"/>
    <w:rsid w:val="00A476A7"/>
    <w:rsid w:val="00A50220"/>
    <w:rsid w:val="00A50D23"/>
    <w:rsid w:val="00A5432E"/>
    <w:rsid w:val="00A54952"/>
    <w:rsid w:val="00A60FD7"/>
    <w:rsid w:val="00A66BB3"/>
    <w:rsid w:val="00A71B7D"/>
    <w:rsid w:val="00A73350"/>
    <w:rsid w:val="00A73906"/>
    <w:rsid w:val="00A73DE3"/>
    <w:rsid w:val="00A7548F"/>
    <w:rsid w:val="00A75758"/>
    <w:rsid w:val="00A76C44"/>
    <w:rsid w:val="00A76D94"/>
    <w:rsid w:val="00A82308"/>
    <w:rsid w:val="00A833A6"/>
    <w:rsid w:val="00A8371C"/>
    <w:rsid w:val="00A84533"/>
    <w:rsid w:val="00A868C0"/>
    <w:rsid w:val="00A90FC4"/>
    <w:rsid w:val="00A955DC"/>
    <w:rsid w:val="00A9599D"/>
    <w:rsid w:val="00A97F47"/>
    <w:rsid w:val="00AA1FFE"/>
    <w:rsid w:val="00AA7D09"/>
    <w:rsid w:val="00AB34B2"/>
    <w:rsid w:val="00AB5568"/>
    <w:rsid w:val="00AB6EDF"/>
    <w:rsid w:val="00AB720F"/>
    <w:rsid w:val="00AC58D5"/>
    <w:rsid w:val="00AC6910"/>
    <w:rsid w:val="00AC7CA1"/>
    <w:rsid w:val="00AD2089"/>
    <w:rsid w:val="00AD289B"/>
    <w:rsid w:val="00AD2EF0"/>
    <w:rsid w:val="00AD34CC"/>
    <w:rsid w:val="00AD691A"/>
    <w:rsid w:val="00AE6C4B"/>
    <w:rsid w:val="00AF0CF6"/>
    <w:rsid w:val="00AF4C76"/>
    <w:rsid w:val="00AF550B"/>
    <w:rsid w:val="00AF64E9"/>
    <w:rsid w:val="00AF6F3C"/>
    <w:rsid w:val="00B00BFA"/>
    <w:rsid w:val="00B01BDB"/>
    <w:rsid w:val="00B04D6A"/>
    <w:rsid w:val="00B05CBC"/>
    <w:rsid w:val="00B06538"/>
    <w:rsid w:val="00B0684A"/>
    <w:rsid w:val="00B0799F"/>
    <w:rsid w:val="00B1038A"/>
    <w:rsid w:val="00B10D1A"/>
    <w:rsid w:val="00B1173A"/>
    <w:rsid w:val="00B1327E"/>
    <w:rsid w:val="00B17AE2"/>
    <w:rsid w:val="00B2032A"/>
    <w:rsid w:val="00B2189C"/>
    <w:rsid w:val="00B22EF2"/>
    <w:rsid w:val="00B2749A"/>
    <w:rsid w:val="00B27799"/>
    <w:rsid w:val="00B308B5"/>
    <w:rsid w:val="00B30CF7"/>
    <w:rsid w:val="00B30F12"/>
    <w:rsid w:val="00B329EA"/>
    <w:rsid w:val="00B32C99"/>
    <w:rsid w:val="00B35E39"/>
    <w:rsid w:val="00B406ED"/>
    <w:rsid w:val="00B409F4"/>
    <w:rsid w:val="00B40BC4"/>
    <w:rsid w:val="00B413A3"/>
    <w:rsid w:val="00B41846"/>
    <w:rsid w:val="00B43495"/>
    <w:rsid w:val="00B45B8B"/>
    <w:rsid w:val="00B474EF"/>
    <w:rsid w:val="00B47902"/>
    <w:rsid w:val="00B51321"/>
    <w:rsid w:val="00B52AD4"/>
    <w:rsid w:val="00B547EE"/>
    <w:rsid w:val="00B56BAA"/>
    <w:rsid w:val="00B56BD4"/>
    <w:rsid w:val="00B56D4B"/>
    <w:rsid w:val="00B60A98"/>
    <w:rsid w:val="00B64E68"/>
    <w:rsid w:val="00B65B29"/>
    <w:rsid w:val="00B70126"/>
    <w:rsid w:val="00B70F32"/>
    <w:rsid w:val="00B71989"/>
    <w:rsid w:val="00B7599A"/>
    <w:rsid w:val="00B81DBA"/>
    <w:rsid w:val="00B86C25"/>
    <w:rsid w:val="00B91D50"/>
    <w:rsid w:val="00B932E3"/>
    <w:rsid w:val="00B93779"/>
    <w:rsid w:val="00B96BCF"/>
    <w:rsid w:val="00B97B18"/>
    <w:rsid w:val="00BA0090"/>
    <w:rsid w:val="00BA1DB7"/>
    <w:rsid w:val="00BA4CE3"/>
    <w:rsid w:val="00BA5FBA"/>
    <w:rsid w:val="00BA6962"/>
    <w:rsid w:val="00BB0391"/>
    <w:rsid w:val="00BB0A19"/>
    <w:rsid w:val="00BB2CD5"/>
    <w:rsid w:val="00BB627C"/>
    <w:rsid w:val="00BB7B8F"/>
    <w:rsid w:val="00BC7462"/>
    <w:rsid w:val="00BD0124"/>
    <w:rsid w:val="00BD12F4"/>
    <w:rsid w:val="00BD3F19"/>
    <w:rsid w:val="00BD531C"/>
    <w:rsid w:val="00BE29D1"/>
    <w:rsid w:val="00BE2E0D"/>
    <w:rsid w:val="00BE6D7C"/>
    <w:rsid w:val="00BE72D2"/>
    <w:rsid w:val="00BF4BD6"/>
    <w:rsid w:val="00BF67F4"/>
    <w:rsid w:val="00BF7F51"/>
    <w:rsid w:val="00C05FC8"/>
    <w:rsid w:val="00C07D35"/>
    <w:rsid w:val="00C1167A"/>
    <w:rsid w:val="00C1178E"/>
    <w:rsid w:val="00C119B1"/>
    <w:rsid w:val="00C12B7C"/>
    <w:rsid w:val="00C14CDE"/>
    <w:rsid w:val="00C15DF6"/>
    <w:rsid w:val="00C17380"/>
    <w:rsid w:val="00C20243"/>
    <w:rsid w:val="00C22E48"/>
    <w:rsid w:val="00C2456C"/>
    <w:rsid w:val="00C271F3"/>
    <w:rsid w:val="00C34F08"/>
    <w:rsid w:val="00C3727B"/>
    <w:rsid w:val="00C42F2F"/>
    <w:rsid w:val="00C42F86"/>
    <w:rsid w:val="00C4442E"/>
    <w:rsid w:val="00C4470B"/>
    <w:rsid w:val="00C472CA"/>
    <w:rsid w:val="00C5004C"/>
    <w:rsid w:val="00C50F7C"/>
    <w:rsid w:val="00C558DF"/>
    <w:rsid w:val="00C55F69"/>
    <w:rsid w:val="00C5723F"/>
    <w:rsid w:val="00C57677"/>
    <w:rsid w:val="00C63621"/>
    <w:rsid w:val="00C64C46"/>
    <w:rsid w:val="00C64CD6"/>
    <w:rsid w:val="00C66BD5"/>
    <w:rsid w:val="00C671BC"/>
    <w:rsid w:val="00C67CE1"/>
    <w:rsid w:val="00C70F7D"/>
    <w:rsid w:val="00C75CAE"/>
    <w:rsid w:val="00C7692D"/>
    <w:rsid w:val="00C778C7"/>
    <w:rsid w:val="00C805C8"/>
    <w:rsid w:val="00C82F4B"/>
    <w:rsid w:val="00C83B8C"/>
    <w:rsid w:val="00C84F22"/>
    <w:rsid w:val="00C85C0E"/>
    <w:rsid w:val="00C8605D"/>
    <w:rsid w:val="00C8642C"/>
    <w:rsid w:val="00C86DCD"/>
    <w:rsid w:val="00C877BD"/>
    <w:rsid w:val="00C87DF9"/>
    <w:rsid w:val="00C90928"/>
    <w:rsid w:val="00C93FB1"/>
    <w:rsid w:val="00C94A8E"/>
    <w:rsid w:val="00C96198"/>
    <w:rsid w:val="00C97063"/>
    <w:rsid w:val="00C9733F"/>
    <w:rsid w:val="00CA1EE3"/>
    <w:rsid w:val="00CA3049"/>
    <w:rsid w:val="00CA40BB"/>
    <w:rsid w:val="00CB127A"/>
    <w:rsid w:val="00CB434D"/>
    <w:rsid w:val="00CB4B58"/>
    <w:rsid w:val="00CB5A42"/>
    <w:rsid w:val="00CC47CC"/>
    <w:rsid w:val="00CC5057"/>
    <w:rsid w:val="00CC7C0E"/>
    <w:rsid w:val="00CD6EFC"/>
    <w:rsid w:val="00CE057E"/>
    <w:rsid w:val="00CE2F4F"/>
    <w:rsid w:val="00CE3F69"/>
    <w:rsid w:val="00CE7126"/>
    <w:rsid w:val="00CE7BD8"/>
    <w:rsid w:val="00CE7E18"/>
    <w:rsid w:val="00CF1380"/>
    <w:rsid w:val="00CF30C8"/>
    <w:rsid w:val="00CF3FEE"/>
    <w:rsid w:val="00CF67B6"/>
    <w:rsid w:val="00D01DD1"/>
    <w:rsid w:val="00D02431"/>
    <w:rsid w:val="00D02B6B"/>
    <w:rsid w:val="00D05CFD"/>
    <w:rsid w:val="00D10382"/>
    <w:rsid w:val="00D11C34"/>
    <w:rsid w:val="00D13361"/>
    <w:rsid w:val="00D21654"/>
    <w:rsid w:val="00D22DB2"/>
    <w:rsid w:val="00D26A9F"/>
    <w:rsid w:val="00D306CA"/>
    <w:rsid w:val="00D306FE"/>
    <w:rsid w:val="00D30C95"/>
    <w:rsid w:val="00D33657"/>
    <w:rsid w:val="00D33D96"/>
    <w:rsid w:val="00D35B6C"/>
    <w:rsid w:val="00D40D13"/>
    <w:rsid w:val="00D420ED"/>
    <w:rsid w:val="00D43D8A"/>
    <w:rsid w:val="00D44E71"/>
    <w:rsid w:val="00D50888"/>
    <w:rsid w:val="00D52941"/>
    <w:rsid w:val="00D6035E"/>
    <w:rsid w:val="00D621A7"/>
    <w:rsid w:val="00D6308F"/>
    <w:rsid w:val="00D63960"/>
    <w:rsid w:val="00D648C0"/>
    <w:rsid w:val="00D65461"/>
    <w:rsid w:val="00D66BA0"/>
    <w:rsid w:val="00D672DB"/>
    <w:rsid w:val="00D6783E"/>
    <w:rsid w:val="00D7094B"/>
    <w:rsid w:val="00D74B56"/>
    <w:rsid w:val="00D7529F"/>
    <w:rsid w:val="00D80ED7"/>
    <w:rsid w:val="00D81D80"/>
    <w:rsid w:val="00D84163"/>
    <w:rsid w:val="00D84257"/>
    <w:rsid w:val="00D85B38"/>
    <w:rsid w:val="00D87AFF"/>
    <w:rsid w:val="00D92D93"/>
    <w:rsid w:val="00D93AF4"/>
    <w:rsid w:val="00DA46FF"/>
    <w:rsid w:val="00DA4E60"/>
    <w:rsid w:val="00DB0095"/>
    <w:rsid w:val="00DB24A8"/>
    <w:rsid w:val="00DB2611"/>
    <w:rsid w:val="00DB3F9E"/>
    <w:rsid w:val="00DB5EA8"/>
    <w:rsid w:val="00DC033C"/>
    <w:rsid w:val="00DC217B"/>
    <w:rsid w:val="00DC4582"/>
    <w:rsid w:val="00DC4674"/>
    <w:rsid w:val="00DC4E56"/>
    <w:rsid w:val="00DC728A"/>
    <w:rsid w:val="00DC7F78"/>
    <w:rsid w:val="00DD3CB5"/>
    <w:rsid w:val="00DD3D13"/>
    <w:rsid w:val="00DD468E"/>
    <w:rsid w:val="00DD5D10"/>
    <w:rsid w:val="00DD6674"/>
    <w:rsid w:val="00DE0E07"/>
    <w:rsid w:val="00DE3493"/>
    <w:rsid w:val="00DE3685"/>
    <w:rsid w:val="00DE4461"/>
    <w:rsid w:val="00DE49EB"/>
    <w:rsid w:val="00DE572D"/>
    <w:rsid w:val="00DE60EC"/>
    <w:rsid w:val="00DF1D36"/>
    <w:rsid w:val="00DF35C4"/>
    <w:rsid w:val="00DF3D24"/>
    <w:rsid w:val="00DF4822"/>
    <w:rsid w:val="00DF50E9"/>
    <w:rsid w:val="00E00F64"/>
    <w:rsid w:val="00E02AF4"/>
    <w:rsid w:val="00E03215"/>
    <w:rsid w:val="00E033A4"/>
    <w:rsid w:val="00E035C5"/>
    <w:rsid w:val="00E04C8A"/>
    <w:rsid w:val="00E06F01"/>
    <w:rsid w:val="00E07BED"/>
    <w:rsid w:val="00E10FE4"/>
    <w:rsid w:val="00E11E2A"/>
    <w:rsid w:val="00E12989"/>
    <w:rsid w:val="00E173CB"/>
    <w:rsid w:val="00E1749A"/>
    <w:rsid w:val="00E1797C"/>
    <w:rsid w:val="00E20571"/>
    <w:rsid w:val="00E21046"/>
    <w:rsid w:val="00E2238B"/>
    <w:rsid w:val="00E251C2"/>
    <w:rsid w:val="00E27703"/>
    <w:rsid w:val="00E30A6F"/>
    <w:rsid w:val="00E350D5"/>
    <w:rsid w:val="00E3538F"/>
    <w:rsid w:val="00E371D8"/>
    <w:rsid w:val="00E406C1"/>
    <w:rsid w:val="00E40750"/>
    <w:rsid w:val="00E40C47"/>
    <w:rsid w:val="00E42087"/>
    <w:rsid w:val="00E427C1"/>
    <w:rsid w:val="00E438B9"/>
    <w:rsid w:val="00E44208"/>
    <w:rsid w:val="00E45350"/>
    <w:rsid w:val="00E45770"/>
    <w:rsid w:val="00E459BE"/>
    <w:rsid w:val="00E47D8D"/>
    <w:rsid w:val="00E5223F"/>
    <w:rsid w:val="00E53B3B"/>
    <w:rsid w:val="00E54F56"/>
    <w:rsid w:val="00E565E6"/>
    <w:rsid w:val="00E578A2"/>
    <w:rsid w:val="00E606F5"/>
    <w:rsid w:val="00E629EF"/>
    <w:rsid w:val="00E62D93"/>
    <w:rsid w:val="00E63674"/>
    <w:rsid w:val="00E6540E"/>
    <w:rsid w:val="00E65B41"/>
    <w:rsid w:val="00E721D1"/>
    <w:rsid w:val="00E7406D"/>
    <w:rsid w:val="00E770B0"/>
    <w:rsid w:val="00E82F45"/>
    <w:rsid w:val="00E83ED1"/>
    <w:rsid w:val="00E85329"/>
    <w:rsid w:val="00E8541C"/>
    <w:rsid w:val="00E94254"/>
    <w:rsid w:val="00EA25D1"/>
    <w:rsid w:val="00EA3124"/>
    <w:rsid w:val="00EA5687"/>
    <w:rsid w:val="00EA6F73"/>
    <w:rsid w:val="00EB194A"/>
    <w:rsid w:val="00EB200A"/>
    <w:rsid w:val="00EB2926"/>
    <w:rsid w:val="00EB4AC9"/>
    <w:rsid w:val="00EC01DA"/>
    <w:rsid w:val="00EC32B2"/>
    <w:rsid w:val="00EC34B8"/>
    <w:rsid w:val="00EC37D7"/>
    <w:rsid w:val="00EC7568"/>
    <w:rsid w:val="00EC75A1"/>
    <w:rsid w:val="00ED1A68"/>
    <w:rsid w:val="00ED2566"/>
    <w:rsid w:val="00ED300E"/>
    <w:rsid w:val="00ED51C8"/>
    <w:rsid w:val="00ED51D0"/>
    <w:rsid w:val="00ED6040"/>
    <w:rsid w:val="00ED7942"/>
    <w:rsid w:val="00EE0DA4"/>
    <w:rsid w:val="00EE5C76"/>
    <w:rsid w:val="00EE6E78"/>
    <w:rsid w:val="00EE75A9"/>
    <w:rsid w:val="00EE7B4C"/>
    <w:rsid w:val="00EF1139"/>
    <w:rsid w:val="00EF269C"/>
    <w:rsid w:val="00EF3E0E"/>
    <w:rsid w:val="00EF58E6"/>
    <w:rsid w:val="00EF6D26"/>
    <w:rsid w:val="00EF7F65"/>
    <w:rsid w:val="00F003CD"/>
    <w:rsid w:val="00F03C38"/>
    <w:rsid w:val="00F03CA1"/>
    <w:rsid w:val="00F06566"/>
    <w:rsid w:val="00F114CD"/>
    <w:rsid w:val="00F13561"/>
    <w:rsid w:val="00F20FF5"/>
    <w:rsid w:val="00F31D53"/>
    <w:rsid w:val="00F32682"/>
    <w:rsid w:val="00F33211"/>
    <w:rsid w:val="00F368E2"/>
    <w:rsid w:val="00F37505"/>
    <w:rsid w:val="00F37630"/>
    <w:rsid w:val="00F40F81"/>
    <w:rsid w:val="00F4260C"/>
    <w:rsid w:val="00F42BE2"/>
    <w:rsid w:val="00F44585"/>
    <w:rsid w:val="00F4557E"/>
    <w:rsid w:val="00F54DB1"/>
    <w:rsid w:val="00F6020C"/>
    <w:rsid w:val="00F610CF"/>
    <w:rsid w:val="00F61116"/>
    <w:rsid w:val="00F65ADC"/>
    <w:rsid w:val="00F664D7"/>
    <w:rsid w:val="00F667A2"/>
    <w:rsid w:val="00F703C7"/>
    <w:rsid w:val="00F71271"/>
    <w:rsid w:val="00F71756"/>
    <w:rsid w:val="00F72A8D"/>
    <w:rsid w:val="00F80524"/>
    <w:rsid w:val="00F8340C"/>
    <w:rsid w:val="00F8367B"/>
    <w:rsid w:val="00F84B62"/>
    <w:rsid w:val="00F90893"/>
    <w:rsid w:val="00F935E2"/>
    <w:rsid w:val="00F94814"/>
    <w:rsid w:val="00F9666A"/>
    <w:rsid w:val="00F97884"/>
    <w:rsid w:val="00FA1ED1"/>
    <w:rsid w:val="00FA24F5"/>
    <w:rsid w:val="00FA265A"/>
    <w:rsid w:val="00FA2900"/>
    <w:rsid w:val="00FA3266"/>
    <w:rsid w:val="00FB045F"/>
    <w:rsid w:val="00FB16E4"/>
    <w:rsid w:val="00FB2B85"/>
    <w:rsid w:val="00FB3430"/>
    <w:rsid w:val="00FB3BAF"/>
    <w:rsid w:val="00FC1357"/>
    <w:rsid w:val="00FC3B51"/>
    <w:rsid w:val="00FC4CBE"/>
    <w:rsid w:val="00FC582A"/>
    <w:rsid w:val="00FC70E0"/>
    <w:rsid w:val="00FC7651"/>
    <w:rsid w:val="00FD0D3F"/>
    <w:rsid w:val="00FD378C"/>
    <w:rsid w:val="00FD44E2"/>
    <w:rsid w:val="00FD4E9C"/>
    <w:rsid w:val="00FE2CA5"/>
    <w:rsid w:val="00FF2B6E"/>
    <w:rsid w:val="00FF2F28"/>
    <w:rsid w:val="00FF52CD"/>
    <w:rsid w:val="00FF7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0E2D1"/>
  <w15:chartTrackingRefBased/>
  <w15:docId w15:val="{EFD8D82E-FAF8-1747-B65C-CF4BE915B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4D1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D1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94D10"/>
    <w:pPr>
      <w:ind w:left="720"/>
      <w:contextualSpacing/>
    </w:pPr>
  </w:style>
  <w:style w:type="paragraph" w:customStyle="1" w:styleId="Default">
    <w:name w:val="Default"/>
    <w:rsid w:val="00CC47CC"/>
    <w:pPr>
      <w:pBdr>
        <w:top w:val="nil"/>
        <w:left w:val="nil"/>
        <w:bottom w:val="nil"/>
        <w:right w:val="nil"/>
        <w:between w:val="nil"/>
        <w:bar w:val="nil"/>
      </w:pBdr>
      <w:spacing w:before="160"/>
    </w:pPr>
    <w:rPr>
      <w:rFonts w:ascii="Helvetica Neue" w:eastAsia="Helvetica Neue" w:hAnsi="Helvetica Neue" w:cs="Helvetica Neue"/>
      <w:color w:val="000000"/>
      <w:bdr w:val="nil"/>
      <w14:textOutline w14:w="0" w14:cap="flat" w14:cmpd="sng" w14:algn="ctr">
        <w14:noFill/>
        <w14:prstDash w14:val="solid"/>
        <w14:bevel/>
      </w14:textOutline>
    </w:rPr>
  </w:style>
  <w:style w:type="table" w:styleId="TableGrid">
    <w:name w:val="Table Grid"/>
    <w:basedOn w:val="TableNormal"/>
    <w:uiPriority w:val="39"/>
    <w:rsid w:val="00782D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C01DA"/>
    <w:pPr>
      <w:spacing w:after="200"/>
    </w:pPr>
    <w:rPr>
      <w:rFonts w:ascii="Times New Roman" w:eastAsia="Times New Roman" w:hAnsi="Times New Roman" w:cs="Times New Roman"/>
      <w:i/>
      <w:iCs/>
      <w:color w:val="000000" w:themeColor="text1"/>
      <w:sz w:val="20"/>
      <w:szCs w:val="18"/>
      <w:lang w:eastAsia="ja-JP"/>
    </w:rPr>
  </w:style>
  <w:style w:type="character" w:styleId="Hyperlink">
    <w:name w:val="Hyperlink"/>
    <w:basedOn w:val="DefaultParagraphFont"/>
    <w:uiPriority w:val="99"/>
    <w:semiHidden/>
    <w:unhideWhenUsed/>
    <w:rsid w:val="00FB16E4"/>
    <w:rPr>
      <w:color w:val="0000FF"/>
      <w:u w:val="single"/>
    </w:rPr>
  </w:style>
  <w:style w:type="paragraph" w:styleId="BalloonText">
    <w:name w:val="Balloon Text"/>
    <w:basedOn w:val="Normal"/>
    <w:link w:val="BalloonTextChar"/>
    <w:uiPriority w:val="99"/>
    <w:semiHidden/>
    <w:unhideWhenUsed/>
    <w:rsid w:val="009C069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069E"/>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571C4F"/>
    <w:rPr>
      <w:sz w:val="16"/>
      <w:szCs w:val="16"/>
    </w:rPr>
  </w:style>
  <w:style w:type="paragraph" w:styleId="CommentText">
    <w:name w:val="annotation text"/>
    <w:basedOn w:val="Normal"/>
    <w:link w:val="CommentTextChar"/>
    <w:uiPriority w:val="99"/>
    <w:unhideWhenUsed/>
    <w:rsid w:val="00571C4F"/>
    <w:rPr>
      <w:sz w:val="20"/>
      <w:szCs w:val="20"/>
    </w:rPr>
  </w:style>
  <w:style w:type="character" w:customStyle="1" w:styleId="CommentTextChar">
    <w:name w:val="Comment Text Char"/>
    <w:basedOn w:val="DefaultParagraphFont"/>
    <w:link w:val="CommentText"/>
    <w:uiPriority w:val="99"/>
    <w:rsid w:val="00571C4F"/>
    <w:rPr>
      <w:sz w:val="20"/>
      <w:szCs w:val="20"/>
    </w:rPr>
  </w:style>
  <w:style w:type="paragraph" w:styleId="CommentSubject">
    <w:name w:val="annotation subject"/>
    <w:basedOn w:val="CommentText"/>
    <w:next w:val="CommentText"/>
    <w:link w:val="CommentSubjectChar"/>
    <w:uiPriority w:val="99"/>
    <w:semiHidden/>
    <w:unhideWhenUsed/>
    <w:rsid w:val="00571C4F"/>
    <w:rPr>
      <w:b/>
      <w:bCs/>
    </w:rPr>
  </w:style>
  <w:style w:type="character" w:customStyle="1" w:styleId="CommentSubjectChar">
    <w:name w:val="Comment Subject Char"/>
    <w:basedOn w:val="CommentTextChar"/>
    <w:link w:val="CommentSubject"/>
    <w:uiPriority w:val="99"/>
    <w:semiHidden/>
    <w:rsid w:val="00571C4F"/>
    <w:rPr>
      <w:b/>
      <w:bCs/>
      <w:sz w:val="20"/>
      <w:szCs w:val="20"/>
    </w:rPr>
  </w:style>
  <w:style w:type="paragraph" w:styleId="Revision">
    <w:name w:val="Revision"/>
    <w:hidden/>
    <w:uiPriority w:val="99"/>
    <w:semiHidden/>
    <w:rsid w:val="004F06BD"/>
  </w:style>
  <w:style w:type="character" w:styleId="PlaceholderText">
    <w:name w:val="Placeholder Text"/>
    <w:basedOn w:val="DefaultParagraphFont"/>
    <w:uiPriority w:val="99"/>
    <w:semiHidden/>
    <w:rsid w:val="00233C4B"/>
    <w:rPr>
      <w:color w:val="808080"/>
    </w:rPr>
  </w:style>
  <w:style w:type="paragraph" w:styleId="NormalWeb">
    <w:name w:val="Normal (Web)"/>
    <w:basedOn w:val="Normal"/>
    <w:uiPriority w:val="99"/>
    <w:unhideWhenUsed/>
    <w:rsid w:val="009720A1"/>
    <w:pPr>
      <w:spacing w:before="100" w:beforeAutospacing="1" w:after="100" w:afterAutospacing="1"/>
    </w:pPr>
    <w:rPr>
      <w:rFonts w:ascii="Times New Roman" w:eastAsia="Times New Roman" w:hAnsi="Times New Roman" w:cs="Times New Roman"/>
    </w:rPr>
  </w:style>
  <w:style w:type="paragraph" w:styleId="Title">
    <w:name w:val="Title"/>
    <w:basedOn w:val="Normal"/>
    <w:next w:val="Normal"/>
    <w:link w:val="TitleChar"/>
    <w:uiPriority w:val="10"/>
    <w:qFormat/>
    <w:rsid w:val="009375A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75A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3094">
      <w:bodyDiv w:val="1"/>
      <w:marLeft w:val="0"/>
      <w:marRight w:val="0"/>
      <w:marTop w:val="0"/>
      <w:marBottom w:val="0"/>
      <w:divBdr>
        <w:top w:val="none" w:sz="0" w:space="0" w:color="auto"/>
        <w:left w:val="none" w:sz="0" w:space="0" w:color="auto"/>
        <w:bottom w:val="none" w:sz="0" w:space="0" w:color="auto"/>
        <w:right w:val="none" w:sz="0" w:space="0" w:color="auto"/>
      </w:divBdr>
    </w:div>
    <w:div w:id="41683317">
      <w:bodyDiv w:val="1"/>
      <w:marLeft w:val="0"/>
      <w:marRight w:val="0"/>
      <w:marTop w:val="0"/>
      <w:marBottom w:val="0"/>
      <w:divBdr>
        <w:top w:val="none" w:sz="0" w:space="0" w:color="auto"/>
        <w:left w:val="none" w:sz="0" w:space="0" w:color="auto"/>
        <w:bottom w:val="none" w:sz="0" w:space="0" w:color="auto"/>
        <w:right w:val="none" w:sz="0" w:space="0" w:color="auto"/>
      </w:divBdr>
    </w:div>
    <w:div w:id="76440723">
      <w:bodyDiv w:val="1"/>
      <w:marLeft w:val="0"/>
      <w:marRight w:val="0"/>
      <w:marTop w:val="0"/>
      <w:marBottom w:val="0"/>
      <w:divBdr>
        <w:top w:val="none" w:sz="0" w:space="0" w:color="auto"/>
        <w:left w:val="none" w:sz="0" w:space="0" w:color="auto"/>
        <w:bottom w:val="none" w:sz="0" w:space="0" w:color="auto"/>
        <w:right w:val="none" w:sz="0" w:space="0" w:color="auto"/>
      </w:divBdr>
    </w:div>
    <w:div w:id="84234006">
      <w:bodyDiv w:val="1"/>
      <w:marLeft w:val="0"/>
      <w:marRight w:val="0"/>
      <w:marTop w:val="0"/>
      <w:marBottom w:val="0"/>
      <w:divBdr>
        <w:top w:val="none" w:sz="0" w:space="0" w:color="auto"/>
        <w:left w:val="none" w:sz="0" w:space="0" w:color="auto"/>
        <w:bottom w:val="none" w:sz="0" w:space="0" w:color="auto"/>
        <w:right w:val="none" w:sz="0" w:space="0" w:color="auto"/>
      </w:divBdr>
    </w:div>
    <w:div w:id="110249739">
      <w:bodyDiv w:val="1"/>
      <w:marLeft w:val="0"/>
      <w:marRight w:val="0"/>
      <w:marTop w:val="0"/>
      <w:marBottom w:val="0"/>
      <w:divBdr>
        <w:top w:val="none" w:sz="0" w:space="0" w:color="auto"/>
        <w:left w:val="none" w:sz="0" w:space="0" w:color="auto"/>
        <w:bottom w:val="none" w:sz="0" w:space="0" w:color="auto"/>
        <w:right w:val="none" w:sz="0" w:space="0" w:color="auto"/>
      </w:divBdr>
    </w:div>
    <w:div w:id="112604157">
      <w:bodyDiv w:val="1"/>
      <w:marLeft w:val="0"/>
      <w:marRight w:val="0"/>
      <w:marTop w:val="0"/>
      <w:marBottom w:val="0"/>
      <w:divBdr>
        <w:top w:val="none" w:sz="0" w:space="0" w:color="auto"/>
        <w:left w:val="none" w:sz="0" w:space="0" w:color="auto"/>
        <w:bottom w:val="none" w:sz="0" w:space="0" w:color="auto"/>
        <w:right w:val="none" w:sz="0" w:space="0" w:color="auto"/>
      </w:divBdr>
    </w:div>
    <w:div w:id="145822218">
      <w:bodyDiv w:val="1"/>
      <w:marLeft w:val="0"/>
      <w:marRight w:val="0"/>
      <w:marTop w:val="0"/>
      <w:marBottom w:val="0"/>
      <w:divBdr>
        <w:top w:val="none" w:sz="0" w:space="0" w:color="auto"/>
        <w:left w:val="none" w:sz="0" w:space="0" w:color="auto"/>
        <w:bottom w:val="none" w:sz="0" w:space="0" w:color="auto"/>
        <w:right w:val="none" w:sz="0" w:space="0" w:color="auto"/>
      </w:divBdr>
    </w:div>
    <w:div w:id="163475600">
      <w:bodyDiv w:val="1"/>
      <w:marLeft w:val="0"/>
      <w:marRight w:val="0"/>
      <w:marTop w:val="0"/>
      <w:marBottom w:val="0"/>
      <w:divBdr>
        <w:top w:val="none" w:sz="0" w:space="0" w:color="auto"/>
        <w:left w:val="none" w:sz="0" w:space="0" w:color="auto"/>
        <w:bottom w:val="none" w:sz="0" w:space="0" w:color="auto"/>
        <w:right w:val="none" w:sz="0" w:space="0" w:color="auto"/>
      </w:divBdr>
    </w:div>
    <w:div w:id="167404661">
      <w:bodyDiv w:val="1"/>
      <w:marLeft w:val="0"/>
      <w:marRight w:val="0"/>
      <w:marTop w:val="0"/>
      <w:marBottom w:val="0"/>
      <w:divBdr>
        <w:top w:val="none" w:sz="0" w:space="0" w:color="auto"/>
        <w:left w:val="none" w:sz="0" w:space="0" w:color="auto"/>
        <w:bottom w:val="none" w:sz="0" w:space="0" w:color="auto"/>
        <w:right w:val="none" w:sz="0" w:space="0" w:color="auto"/>
      </w:divBdr>
    </w:div>
    <w:div w:id="178931858">
      <w:bodyDiv w:val="1"/>
      <w:marLeft w:val="0"/>
      <w:marRight w:val="0"/>
      <w:marTop w:val="0"/>
      <w:marBottom w:val="0"/>
      <w:divBdr>
        <w:top w:val="none" w:sz="0" w:space="0" w:color="auto"/>
        <w:left w:val="none" w:sz="0" w:space="0" w:color="auto"/>
        <w:bottom w:val="none" w:sz="0" w:space="0" w:color="auto"/>
        <w:right w:val="none" w:sz="0" w:space="0" w:color="auto"/>
      </w:divBdr>
    </w:div>
    <w:div w:id="198864461">
      <w:bodyDiv w:val="1"/>
      <w:marLeft w:val="0"/>
      <w:marRight w:val="0"/>
      <w:marTop w:val="0"/>
      <w:marBottom w:val="0"/>
      <w:divBdr>
        <w:top w:val="none" w:sz="0" w:space="0" w:color="auto"/>
        <w:left w:val="none" w:sz="0" w:space="0" w:color="auto"/>
        <w:bottom w:val="none" w:sz="0" w:space="0" w:color="auto"/>
        <w:right w:val="none" w:sz="0" w:space="0" w:color="auto"/>
      </w:divBdr>
    </w:div>
    <w:div w:id="233440282">
      <w:bodyDiv w:val="1"/>
      <w:marLeft w:val="0"/>
      <w:marRight w:val="0"/>
      <w:marTop w:val="0"/>
      <w:marBottom w:val="0"/>
      <w:divBdr>
        <w:top w:val="none" w:sz="0" w:space="0" w:color="auto"/>
        <w:left w:val="none" w:sz="0" w:space="0" w:color="auto"/>
        <w:bottom w:val="none" w:sz="0" w:space="0" w:color="auto"/>
        <w:right w:val="none" w:sz="0" w:space="0" w:color="auto"/>
      </w:divBdr>
    </w:div>
    <w:div w:id="244731849">
      <w:bodyDiv w:val="1"/>
      <w:marLeft w:val="0"/>
      <w:marRight w:val="0"/>
      <w:marTop w:val="0"/>
      <w:marBottom w:val="0"/>
      <w:divBdr>
        <w:top w:val="none" w:sz="0" w:space="0" w:color="auto"/>
        <w:left w:val="none" w:sz="0" w:space="0" w:color="auto"/>
        <w:bottom w:val="none" w:sz="0" w:space="0" w:color="auto"/>
        <w:right w:val="none" w:sz="0" w:space="0" w:color="auto"/>
      </w:divBdr>
    </w:div>
    <w:div w:id="257099866">
      <w:bodyDiv w:val="1"/>
      <w:marLeft w:val="0"/>
      <w:marRight w:val="0"/>
      <w:marTop w:val="0"/>
      <w:marBottom w:val="0"/>
      <w:divBdr>
        <w:top w:val="none" w:sz="0" w:space="0" w:color="auto"/>
        <w:left w:val="none" w:sz="0" w:space="0" w:color="auto"/>
        <w:bottom w:val="none" w:sz="0" w:space="0" w:color="auto"/>
        <w:right w:val="none" w:sz="0" w:space="0" w:color="auto"/>
      </w:divBdr>
      <w:divsChild>
        <w:div w:id="1008555705">
          <w:marLeft w:val="0"/>
          <w:marRight w:val="0"/>
          <w:marTop w:val="0"/>
          <w:marBottom w:val="0"/>
          <w:divBdr>
            <w:top w:val="none" w:sz="0" w:space="0" w:color="auto"/>
            <w:left w:val="none" w:sz="0" w:space="0" w:color="auto"/>
            <w:bottom w:val="none" w:sz="0" w:space="0" w:color="auto"/>
            <w:right w:val="none" w:sz="0" w:space="0" w:color="auto"/>
          </w:divBdr>
          <w:divsChild>
            <w:div w:id="216203863">
              <w:marLeft w:val="0"/>
              <w:marRight w:val="0"/>
              <w:marTop w:val="0"/>
              <w:marBottom w:val="0"/>
              <w:divBdr>
                <w:top w:val="none" w:sz="0" w:space="0" w:color="auto"/>
                <w:left w:val="none" w:sz="0" w:space="0" w:color="auto"/>
                <w:bottom w:val="none" w:sz="0" w:space="0" w:color="auto"/>
                <w:right w:val="none" w:sz="0" w:space="0" w:color="auto"/>
              </w:divBdr>
              <w:divsChild>
                <w:div w:id="576742511">
                  <w:marLeft w:val="0"/>
                  <w:marRight w:val="0"/>
                  <w:marTop w:val="0"/>
                  <w:marBottom w:val="0"/>
                  <w:divBdr>
                    <w:top w:val="none" w:sz="0" w:space="0" w:color="auto"/>
                    <w:left w:val="none" w:sz="0" w:space="0" w:color="auto"/>
                    <w:bottom w:val="none" w:sz="0" w:space="0" w:color="auto"/>
                    <w:right w:val="none" w:sz="0" w:space="0" w:color="auto"/>
                  </w:divBdr>
                  <w:divsChild>
                    <w:div w:id="40214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147943">
      <w:bodyDiv w:val="1"/>
      <w:marLeft w:val="0"/>
      <w:marRight w:val="0"/>
      <w:marTop w:val="0"/>
      <w:marBottom w:val="0"/>
      <w:divBdr>
        <w:top w:val="none" w:sz="0" w:space="0" w:color="auto"/>
        <w:left w:val="none" w:sz="0" w:space="0" w:color="auto"/>
        <w:bottom w:val="none" w:sz="0" w:space="0" w:color="auto"/>
        <w:right w:val="none" w:sz="0" w:space="0" w:color="auto"/>
      </w:divBdr>
    </w:div>
    <w:div w:id="344940443">
      <w:bodyDiv w:val="1"/>
      <w:marLeft w:val="0"/>
      <w:marRight w:val="0"/>
      <w:marTop w:val="0"/>
      <w:marBottom w:val="0"/>
      <w:divBdr>
        <w:top w:val="none" w:sz="0" w:space="0" w:color="auto"/>
        <w:left w:val="none" w:sz="0" w:space="0" w:color="auto"/>
        <w:bottom w:val="none" w:sz="0" w:space="0" w:color="auto"/>
        <w:right w:val="none" w:sz="0" w:space="0" w:color="auto"/>
      </w:divBdr>
    </w:div>
    <w:div w:id="344944481">
      <w:bodyDiv w:val="1"/>
      <w:marLeft w:val="0"/>
      <w:marRight w:val="0"/>
      <w:marTop w:val="0"/>
      <w:marBottom w:val="0"/>
      <w:divBdr>
        <w:top w:val="none" w:sz="0" w:space="0" w:color="auto"/>
        <w:left w:val="none" w:sz="0" w:space="0" w:color="auto"/>
        <w:bottom w:val="none" w:sz="0" w:space="0" w:color="auto"/>
        <w:right w:val="none" w:sz="0" w:space="0" w:color="auto"/>
      </w:divBdr>
    </w:div>
    <w:div w:id="364451450">
      <w:bodyDiv w:val="1"/>
      <w:marLeft w:val="0"/>
      <w:marRight w:val="0"/>
      <w:marTop w:val="0"/>
      <w:marBottom w:val="0"/>
      <w:divBdr>
        <w:top w:val="none" w:sz="0" w:space="0" w:color="auto"/>
        <w:left w:val="none" w:sz="0" w:space="0" w:color="auto"/>
        <w:bottom w:val="none" w:sz="0" w:space="0" w:color="auto"/>
        <w:right w:val="none" w:sz="0" w:space="0" w:color="auto"/>
      </w:divBdr>
    </w:div>
    <w:div w:id="370763091">
      <w:bodyDiv w:val="1"/>
      <w:marLeft w:val="0"/>
      <w:marRight w:val="0"/>
      <w:marTop w:val="0"/>
      <w:marBottom w:val="0"/>
      <w:divBdr>
        <w:top w:val="none" w:sz="0" w:space="0" w:color="auto"/>
        <w:left w:val="none" w:sz="0" w:space="0" w:color="auto"/>
        <w:bottom w:val="none" w:sz="0" w:space="0" w:color="auto"/>
        <w:right w:val="none" w:sz="0" w:space="0" w:color="auto"/>
      </w:divBdr>
    </w:div>
    <w:div w:id="393116480">
      <w:bodyDiv w:val="1"/>
      <w:marLeft w:val="0"/>
      <w:marRight w:val="0"/>
      <w:marTop w:val="0"/>
      <w:marBottom w:val="0"/>
      <w:divBdr>
        <w:top w:val="none" w:sz="0" w:space="0" w:color="auto"/>
        <w:left w:val="none" w:sz="0" w:space="0" w:color="auto"/>
        <w:bottom w:val="none" w:sz="0" w:space="0" w:color="auto"/>
        <w:right w:val="none" w:sz="0" w:space="0" w:color="auto"/>
      </w:divBdr>
    </w:div>
    <w:div w:id="413669971">
      <w:bodyDiv w:val="1"/>
      <w:marLeft w:val="0"/>
      <w:marRight w:val="0"/>
      <w:marTop w:val="0"/>
      <w:marBottom w:val="0"/>
      <w:divBdr>
        <w:top w:val="none" w:sz="0" w:space="0" w:color="auto"/>
        <w:left w:val="none" w:sz="0" w:space="0" w:color="auto"/>
        <w:bottom w:val="none" w:sz="0" w:space="0" w:color="auto"/>
        <w:right w:val="none" w:sz="0" w:space="0" w:color="auto"/>
      </w:divBdr>
    </w:div>
    <w:div w:id="460154922">
      <w:bodyDiv w:val="1"/>
      <w:marLeft w:val="0"/>
      <w:marRight w:val="0"/>
      <w:marTop w:val="0"/>
      <w:marBottom w:val="0"/>
      <w:divBdr>
        <w:top w:val="none" w:sz="0" w:space="0" w:color="auto"/>
        <w:left w:val="none" w:sz="0" w:space="0" w:color="auto"/>
        <w:bottom w:val="none" w:sz="0" w:space="0" w:color="auto"/>
        <w:right w:val="none" w:sz="0" w:space="0" w:color="auto"/>
      </w:divBdr>
    </w:div>
    <w:div w:id="470709133">
      <w:bodyDiv w:val="1"/>
      <w:marLeft w:val="0"/>
      <w:marRight w:val="0"/>
      <w:marTop w:val="0"/>
      <w:marBottom w:val="0"/>
      <w:divBdr>
        <w:top w:val="none" w:sz="0" w:space="0" w:color="auto"/>
        <w:left w:val="none" w:sz="0" w:space="0" w:color="auto"/>
        <w:bottom w:val="none" w:sz="0" w:space="0" w:color="auto"/>
        <w:right w:val="none" w:sz="0" w:space="0" w:color="auto"/>
      </w:divBdr>
    </w:div>
    <w:div w:id="511452875">
      <w:bodyDiv w:val="1"/>
      <w:marLeft w:val="0"/>
      <w:marRight w:val="0"/>
      <w:marTop w:val="0"/>
      <w:marBottom w:val="0"/>
      <w:divBdr>
        <w:top w:val="none" w:sz="0" w:space="0" w:color="auto"/>
        <w:left w:val="none" w:sz="0" w:space="0" w:color="auto"/>
        <w:bottom w:val="none" w:sz="0" w:space="0" w:color="auto"/>
        <w:right w:val="none" w:sz="0" w:space="0" w:color="auto"/>
      </w:divBdr>
    </w:div>
    <w:div w:id="558395342">
      <w:bodyDiv w:val="1"/>
      <w:marLeft w:val="0"/>
      <w:marRight w:val="0"/>
      <w:marTop w:val="0"/>
      <w:marBottom w:val="0"/>
      <w:divBdr>
        <w:top w:val="none" w:sz="0" w:space="0" w:color="auto"/>
        <w:left w:val="none" w:sz="0" w:space="0" w:color="auto"/>
        <w:bottom w:val="none" w:sz="0" w:space="0" w:color="auto"/>
        <w:right w:val="none" w:sz="0" w:space="0" w:color="auto"/>
      </w:divBdr>
    </w:div>
    <w:div w:id="621571162">
      <w:bodyDiv w:val="1"/>
      <w:marLeft w:val="0"/>
      <w:marRight w:val="0"/>
      <w:marTop w:val="0"/>
      <w:marBottom w:val="0"/>
      <w:divBdr>
        <w:top w:val="none" w:sz="0" w:space="0" w:color="auto"/>
        <w:left w:val="none" w:sz="0" w:space="0" w:color="auto"/>
        <w:bottom w:val="none" w:sz="0" w:space="0" w:color="auto"/>
        <w:right w:val="none" w:sz="0" w:space="0" w:color="auto"/>
      </w:divBdr>
    </w:div>
    <w:div w:id="642201226">
      <w:bodyDiv w:val="1"/>
      <w:marLeft w:val="0"/>
      <w:marRight w:val="0"/>
      <w:marTop w:val="0"/>
      <w:marBottom w:val="0"/>
      <w:divBdr>
        <w:top w:val="none" w:sz="0" w:space="0" w:color="auto"/>
        <w:left w:val="none" w:sz="0" w:space="0" w:color="auto"/>
        <w:bottom w:val="none" w:sz="0" w:space="0" w:color="auto"/>
        <w:right w:val="none" w:sz="0" w:space="0" w:color="auto"/>
      </w:divBdr>
    </w:div>
    <w:div w:id="665792739">
      <w:bodyDiv w:val="1"/>
      <w:marLeft w:val="0"/>
      <w:marRight w:val="0"/>
      <w:marTop w:val="0"/>
      <w:marBottom w:val="0"/>
      <w:divBdr>
        <w:top w:val="none" w:sz="0" w:space="0" w:color="auto"/>
        <w:left w:val="none" w:sz="0" w:space="0" w:color="auto"/>
        <w:bottom w:val="none" w:sz="0" w:space="0" w:color="auto"/>
        <w:right w:val="none" w:sz="0" w:space="0" w:color="auto"/>
      </w:divBdr>
    </w:div>
    <w:div w:id="832601146">
      <w:bodyDiv w:val="1"/>
      <w:marLeft w:val="0"/>
      <w:marRight w:val="0"/>
      <w:marTop w:val="0"/>
      <w:marBottom w:val="0"/>
      <w:divBdr>
        <w:top w:val="none" w:sz="0" w:space="0" w:color="auto"/>
        <w:left w:val="none" w:sz="0" w:space="0" w:color="auto"/>
        <w:bottom w:val="none" w:sz="0" w:space="0" w:color="auto"/>
        <w:right w:val="none" w:sz="0" w:space="0" w:color="auto"/>
      </w:divBdr>
    </w:div>
    <w:div w:id="860708640">
      <w:bodyDiv w:val="1"/>
      <w:marLeft w:val="0"/>
      <w:marRight w:val="0"/>
      <w:marTop w:val="0"/>
      <w:marBottom w:val="0"/>
      <w:divBdr>
        <w:top w:val="none" w:sz="0" w:space="0" w:color="auto"/>
        <w:left w:val="none" w:sz="0" w:space="0" w:color="auto"/>
        <w:bottom w:val="none" w:sz="0" w:space="0" w:color="auto"/>
        <w:right w:val="none" w:sz="0" w:space="0" w:color="auto"/>
      </w:divBdr>
    </w:div>
    <w:div w:id="863514905">
      <w:bodyDiv w:val="1"/>
      <w:marLeft w:val="0"/>
      <w:marRight w:val="0"/>
      <w:marTop w:val="0"/>
      <w:marBottom w:val="0"/>
      <w:divBdr>
        <w:top w:val="none" w:sz="0" w:space="0" w:color="auto"/>
        <w:left w:val="none" w:sz="0" w:space="0" w:color="auto"/>
        <w:bottom w:val="none" w:sz="0" w:space="0" w:color="auto"/>
        <w:right w:val="none" w:sz="0" w:space="0" w:color="auto"/>
      </w:divBdr>
    </w:div>
    <w:div w:id="882257094">
      <w:bodyDiv w:val="1"/>
      <w:marLeft w:val="0"/>
      <w:marRight w:val="0"/>
      <w:marTop w:val="0"/>
      <w:marBottom w:val="0"/>
      <w:divBdr>
        <w:top w:val="none" w:sz="0" w:space="0" w:color="auto"/>
        <w:left w:val="none" w:sz="0" w:space="0" w:color="auto"/>
        <w:bottom w:val="none" w:sz="0" w:space="0" w:color="auto"/>
        <w:right w:val="none" w:sz="0" w:space="0" w:color="auto"/>
      </w:divBdr>
    </w:div>
    <w:div w:id="888415055">
      <w:bodyDiv w:val="1"/>
      <w:marLeft w:val="0"/>
      <w:marRight w:val="0"/>
      <w:marTop w:val="0"/>
      <w:marBottom w:val="0"/>
      <w:divBdr>
        <w:top w:val="none" w:sz="0" w:space="0" w:color="auto"/>
        <w:left w:val="none" w:sz="0" w:space="0" w:color="auto"/>
        <w:bottom w:val="none" w:sz="0" w:space="0" w:color="auto"/>
        <w:right w:val="none" w:sz="0" w:space="0" w:color="auto"/>
      </w:divBdr>
    </w:div>
    <w:div w:id="972098734">
      <w:bodyDiv w:val="1"/>
      <w:marLeft w:val="0"/>
      <w:marRight w:val="0"/>
      <w:marTop w:val="0"/>
      <w:marBottom w:val="0"/>
      <w:divBdr>
        <w:top w:val="none" w:sz="0" w:space="0" w:color="auto"/>
        <w:left w:val="none" w:sz="0" w:space="0" w:color="auto"/>
        <w:bottom w:val="none" w:sz="0" w:space="0" w:color="auto"/>
        <w:right w:val="none" w:sz="0" w:space="0" w:color="auto"/>
      </w:divBdr>
    </w:div>
    <w:div w:id="1021395971">
      <w:bodyDiv w:val="1"/>
      <w:marLeft w:val="0"/>
      <w:marRight w:val="0"/>
      <w:marTop w:val="0"/>
      <w:marBottom w:val="0"/>
      <w:divBdr>
        <w:top w:val="none" w:sz="0" w:space="0" w:color="auto"/>
        <w:left w:val="none" w:sz="0" w:space="0" w:color="auto"/>
        <w:bottom w:val="none" w:sz="0" w:space="0" w:color="auto"/>
        <w:right w:val="none" w:sz="0" w:space="0" w:color="auto"/>
      </w:divBdr>
    </w:div>
    <w:div w:id="1043020171">
      <w:bodyDiv w:val="1"/>
      <w:marLeft w:val="0"/>
      <w:marRight w:val="0"/>
      <w:marTop w:val="0"/>
      <w:marBottom w:val="0"/>
      <w:divBdr>
        <w:top w:val="none" w:sz="0" w:space="0" w:color="auto"/>
        <w:left w:val="none" w:sz="0" w:space="0" w:color="auto"/>
        <w:bottom w:val="none" w:sz="0" w:space="0" w:color="auto"/>
        <w:right w:val="none" w:sz="0" w:space="0" w:color="auto"/>
      </w:divBdr>
    </w:div>
    <w:div w:id="1143889649">
      <w:bodyDiv w:val="1"/>
      <w:marLeft w:val="0"/>
      <w:marRight w:val="0"/>
      <w:marTop w:val="0"/>
      <w:marBottom w:val="0"/>
      <w:divBdr>
        <w:top w:val="none" w:sz="0" w:space="0" w:color="auto"/>
        <w:left w:val="none" w:sz="0" w:space="0" w:color="auto"/>
        <w:bottom w:val="none" w:sz="0" w:space="0" w:color="auto"/>
        <w:right w:val="none" w:sz="0" w:space="0" w:color="auto"/>
      </w:divBdr>
    </w:div>
    <w:div w:id="1165510449">
      <w:bodyDiv w:val="1"/>
      <w:marLeft w:val="0"/>
      <w:marRight w:val="0"/>
      <w:marTop w:val="0"/>
      <w:marBottom w:val="0"/>
      <w:divBdr>
        <w:top w:val="none" w:sz="0" w:space="0" w:color="auto"/>
        <w:left w:val="none" w:sz="0" w:space="0" w:color="auto"/>
        <w:bottom w:val="none" w:sz="0" w:space="0" w:color="auto"/>
        <w:right w:val="none" w:sz="0" w:space="0" w:color="auto"/>
      </w:divBdr>
    </w:div>
    <w:div w:id="1180001818">
      <w:bodyDiv w:val="1"/>
      <w:marLeft w:val="0"/>
      <w:marRight w:val="0"/>
      <w:marTop w:val="0"/>
      <w:marBottom w:val="0"/>
      <w:divBdr>
        <w:top w:val="none" w:sz="0" w:space="0" w:color="auto"/>
        <w:left w:val="none" w:sz="0" w:space="0" w:color="auto"/>
        <w:bottom w:val="none" w:sz="0" w:space="0" w:color="auto"/>
        <w:right w:val="none" w:sz="0" w:space="0" w:color="auto"/>
      </w:divBdr>
    </w:div>
    <w:div w:id="1185709515">
      <w:bodyDiv w:val="1"/>
      <w:marLeft w:val="0"/>
      <w:marRight w:val="0"/>
      <w:marTop w:val="0"/>
      <w:marBottom w:val="0"/>
      <w:divBdr>
        <w:top w:val="none" w:sz="0" w:space="0" w:color="auto"/>
        <w:left w:val="none" w:sz="0" w:space="0" w:color="auto"/>
        <w:bottom w:val="none" w:sz="0" w:space="0" w:color="auto"/>
        <w:right w:val="none" w:sz="0" w:space="0" w:color="auto"/>
      </w:divBdr>
    </w:div>
    <w:div w:id="1189877324">
      <w:bodyDiv w:val="1"/>
      <w:marLeft w:val="0"/>
      <w:marRight w:val="0"/>
      <w:marTop w:val="0"/>
      <w:marBottom w:val="0"/>
      <w:divBdr>
        <w:top w:val="none" w:sz="0" w:space="0" w:color="auto"/>
        <w:left w:val="none" w:sz="0" w:space="0" w:color="auto"/>
        <w:bottom w:val="none" w:sz="0" w:space="0" w:color="auto"/>
        <w:right w:val="none" w:sz="0" w:space="0" w:color="auto"/>
      </w:divBdr>
    </w:div>
    <w:div w:id="1241910241">
      <w:bodyDiv w:val="1"/>
      <w:marLeft w:val="0"/>
      <w:marRight w:val="0"/>
      <w:marTop w:val="0"/>
      <w:marBottom w:val="0"/>
      <w:divBdr>
        <w:top w:val="none" w:sz="0" w:space="0" w:color="auto"/>
        <w:left w:val="none" w:sz="0" w:space="0" w:color="auto"/>
        <w:bottom w:val="none" w:sz="0" w:space="0" w:color="auto"/>
        <w:right w:val="none" w:sz="0" w:space="0" w:color="auto"/>
      </w:divBdr>
    </w:div>
    <w:div w:id="1242057182">
      <w:bodyDiv w:val="1"/>
      <w:marLeft w:val="0"/>
      <w:marRight w:val="0"/>
      <w:marTop w:val="0"/>
      <w:marBottom w:val="0"/>
      <w:divBdr>
        <w:top w:val="none" w:sz="0" w:space="0" w:color="auto"/>
        <w:left w:val="none" w:sz="0" w:space="0" w:color="auto"/>
        <w:bottom w:val="none" w:sz="0" w:space="0" w:color="auto"/>
        <w:right w:val="none" w:sz="0" w:space="0" w:color="auto"/>
      </w:divBdr>
    </w:div>
    <w:div w:id="1242105472">
      <w:bodyDiv w:val="1"/>
      <w:marLeft w:val="0"/>
      <w:marRight w:val="0"/>
      <w:marTop w:val="0"/>
      <w:marBottom w:val="0"/>
      <w:divBdr>
        <w:top w:val="none" w:sz="0" w:space="0" w:color="auto"/>
        <w:left w:val="none" w:sz="0" w:space="0" w:color="auto"/>
        <w:bottom w:val="none" w:sz="0" w:space="0" w:color="auto"/>
        <w:right w:val="none" w:sz="0" w:space="0" w:color="auto"/>
      </w:divBdr>
    </w:div>
    <w:div w:id="1248080359">
      <w:bodyDiv w:val="1"/>
      <w:marLeft w:val="0"/>
      <w:marRight w:val="0"/>
      <w:marTop w:val="0"/>
      <w:marBottom w:val="0"/>
      <w:divBdr>
        <w:top w:val="none" w:sz="0" w:space="0" w:color="auto"/>
        <w:left w:val="none" w:sz="0" w:space="0" w:color="auto"/>
        <w:bottom w:val="none" w:sz="0" w:space="0" w:color="auto"/>
        <w:right w:val="none" w:sz="0" w:space="0" w:color="auto"/>
      </w:divBdr>
    </w:div>
    <w:div w:id="1265187883">
      <w:bodyDiv w:val="1"/>
      <w:marLeft w:val="0"/>
      <w:marRight w:val="0"/>
      <w:marTop w:val="0"/>
      <w:marBottom w:val="0"/>
      <w:divBdr>
        <w:top w:val="none" w:sz="0" w:space="0" w:color="auto"/>
        <w:left w:val="none" w:sz="0" w:space="0" w:color="auto"/>
        <w:bottom w:val="none" w:sz="0" w:space="0" w:color="auto"/>
        <w:right w:val="none" w:sz="0" w:space="0" w:color="auto"/>
      </w:divBdr>
    </w:div>
    <w:div w:id="1279795947">
      <w:bodyDiv w:val="1"/>
      <w:marLeft w:val="0"/>
      <w:marRight w:val="0"/>
      <w:marTop w:val="0"/>
      <w:marBottom w:val="0"/>
      <w:divBdr>
        <w:top w:val="none" w:sz="0" w:space="0" w:color="auto"/>
        <w:left w:val="none" w:sz="0" w:space="0" w:color="auto"/>
        <w:bottom w:val="none" w:sz="0" w:space="0" w:color="auto"/>
        <w:right w:val="none" w:sz="0" w:space="0" w:color="auto"/>
      </w:divBdr>
    </w:div>
    <w:div w:id="1288702156">
      <w:bodyDiv w:val="1"/>
      <w:marLeft w:val="0"/>
      <w:marRight w:val="0"/>
      <w:marTop w:val="0"/>
      <w:marBottom w:val="0"/>
      <w:divBdr>
        <w:top w:val="none" w:sz="0" w:space="0" w:color="auto"/>
        <w:left w:val="none" w:sz="0" w:space="0" w:color="auto"/>
        <w:bottom w:val="none" w:sz="0" w:space="0" w:color="auto"/>
        <w:right w:val="none" w:sz="0" w:space="0" w:color="auto"/>
      </w:divBdr>
    </w:div>
    <w:div w:id="1291934549">
      <w:bodyDiv w:val="1"/>
      <w:marLeft w:val="0"/>
      <w:marRight w:val="0"/>
      <w:marTop w:val="0"/>
      <w:marBottom w:val="0"/>
      <w:divBdr>
        <w:top w:val="none" w:sz="0" w:space="0" w:color="auto"/>
        <w:left w:val="none" w:sz="0" w:space="0" w:color="auto"/>
        <w:bottom w:val="none" w:sz="0" w:space="0" w:color="auto"/>
        <w:right w:val="none" w:sz="0" w:space="0" w:color="auto"/>
      </w:divBdr>
    </w:div>
    <w:div w:id="1298487330">
      <w:bodyDiv w:val="1"/>
      <w:marLeft w:val="0"/>
      <w:marRight w:val="0"/>
      <w:marTop w:val="0"/>
      <w:marBottom w:val="0"/>
      <w:divBdr>
        <w:top w:val="none" w:sz="0" w:space="0" w:color="auto"/>
        <w:left w:val="none" w:sz="0" w:space="0" w:color="auto"/>
        <w:bottom w:val="none" w:sz="0" w:space="0" w:color="auto"/>
        <w:right w:val="none" w:sz="0" w:space="0" w:color="auto"/>
      </w:divBdr>
    </w:div>
    <w:div w:id="1332104274">
      <w:bodyDiv w:val="1"/>
      <w:marLeft w:val="0"/>
      <w:marRight w:val="0"/>
      <w:marTop w:val="0"/>
      <w:marBottom w:val="0"/>
      <w:divBdr>
        <w:top w:val="none" w:sz="0" w:space="0" w:color="auto"/>
        <w:left w:val="none" w:sz="0" w:space="0" w:color="auto"/>
        <w:bottom w:val="none" w:sz="0" w:space="0" w:color="auto"/>
        <w:right w:val="none" w:sz="0" w:space="0" w:color="auto"/>
      </w:divBdr>
    </w:div>
    <w:div w:id="1338849681">
      <w:bodyDiv w:val="1"/>
      <w:marLeft w:val="0"/>
      <w:marRight w:val="0"/>
      <w:marTop w:val="0"/>
      <w:marBottom w:val="0"/>
      <w:divBdr>
        <w:top w:val="none" w:sz="0" w:space="0" w:color="auto"/>
        <w:left w:val="none" w:sz="0" w:space="0" w:color="auto"/>
        <w:bottom w:val="none" w:sz="0" w:space="0" w:color="auto"/>
        <w:right w:val="none" w:sz="0" w:space="0" w:color="auto"/>
      </w:divBdr>
      <w:divsChild>
        <w:div w:id="242419074">
          <w:marLeft w:val="0"/>
          <w:marRight w:val="0"/>
          <w:marTop w:val="0"/>
          <w:marBottom w:val="0"/>
          <w:divBdr>
            <w:top w:val="none" w:sz="0" w:space="0" w:color="auto"/>
            <w:left w:val="none" w:sz="0" w:space="0" w:color="auto"/>
            <w:bottom w:val="none" w:sz="0" w:space="0" w:color="auto"/>
            <w:right w:val="none" w:sz="0" w:space="0" w:color="auto"/>
          </w:divBdr>
          <w:divsChild>
            <w:div w:id="72826478">
              <w:marLeft w:val="0"/>
              <w:marRight w:val="0"/>
              <w:marTop w:val="0"/>
              <w:marBottom w:val="0"/>
              <w:divBdr>
                <w:top w:val="none" w:sz="0" w:space="0" w:color="auto"/>
                <w:left w:val="none" w:sz="0" w:space="0" w:color="auto"/>
                <w:bottom w:val="none" w:sz="0" w:space="0" w:color="auto"/>
                <w:right w:val="none" w:sz="0" w:space="0" w:color="auto"/>
              </w:divBdr>
              <w:divsChild>
                <w:div w:id="221840751">
                  <w:marLeft w:val="0"/>
                  <w:marRight w:val="0"/>
                  <w:marTop w:val="0"/>
                  <w:marBottom w:val="0"/>
                  <w:divBdr>
                    <w:top w:val="none" w:sz="0" w:space="0" w:color="auto"/>
                    <w:left w:val="none" w:sz="0" w:space="0" w:color="auto"/>
                    <w:bottom w:val="none" w:sz="0" w:space="0" w:color="auto"/>
                    <w:right w:val="none" w:sz="0" w:space="0" w:color="auto"/>
                  </w:divBdr>
                  <w:divsChild>
                    <w:div w:id="67661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31061">
      <w:bodyDiv w:val="1"/>
      <w:marLeft w:val="0"/>
      <w:marRight w:val="0"/>
      <w:marTop w:val="0"/>
      <w:marBottom w:val="0"/>
      <w:divBdr>
        <w:top w:val="none" w:sz="0" w:space="0" w:color="auto"/>
        <w:left w:val="none" w:sz="0" w:space="0" w:color="auto"/>
        <w:bottom w:val="none" w:sz="0" w:space="0" w:color="auto"/>
        <w:right w:val="none" w:sz="0" w:space="0" w:color="auto"/>
      </w:divBdr>
    </w:div>
    <w:div w:id="1366639917">
      <w:bodyDiv w:val="1"/>
      <w:marLeft w:val="0"/>
      <w:marRight w:val="0"/>
      <w:marTop w:val="0"/>
      <w:marBottom w:val="0"/>
      <w:divBdr>
        <w:top w:val="none" w:sz="0" w:space="0" w:color="auto"/>
        <w:left w:val="none" w:sz="0" w:space="0" w:color="auto"/>
        <w:bottom w:val="none" w:sz="0" w:space="0" w:color="auto"/>
        <w:right w:val="none" w:sz="0" w:space="0" w:color="auto"/>
      </w:divBdr>
    </w:div>
    <w:div w:id="1398238539">
      <w:bodyDiv w:val="1"/>
      <w:marLeft w:val="0"/>
      <w:marRight w:val="0"/>
      <w:marTop w:val="0"/>
      <w:marBottom w:val="0"/>
      <w:divBdr>
        <w:top w:val="none" w:sz="0" w:space="0" w:color="auto"/>
        <w:left w:val="none" w:sz="0" w:space="0" w:color="auto"/>
        <w:bottom w:val="none" w:sz="0" w:space="0" w:color="auto"/>
        <w:right w:val="none" w:sz="0" w:space="0" w:color="auto"/>
      </w:divBdr>
    </w:div>
    <w:div w:id="1444114476">
      <w:bodyDiv w:val="1"/>
      <w:marLeft w:val="0"/>
      <w:marRight w:val="0"/>
      <w:marTop w:val="0"/>
      <w:marBottom w:val="0"/>
      <w:divBdr>
        <w:top w:val="none" w:sz="0" w:space="0" w:color="auto"/>
        <w:left w:val="none" w:sz="0" w:space="0" w:color="auto"/>
        <w:bottom w:val="none" w:sz="0" w:space="0" w:color="auto"/>
        <w:right w:val="none" w:sz="0" w:space="0" w:color="auto"/>
      </w:divBdr>
    </w:div>
    <w:div w:id="1514954798">
      <w:bodyDiv w:val="1"/>
      <w:marLeft w:val="0"/>
      <w:marRight w:val="0"/>
      <w:marTop w:val="0"/>
      <w:marBottom w:val="0"/>
      <w:divBdr>
        <w:top w:val="none" w:sz="0" w:space="0" w:color="auto"/>
        <w:left w:val="none" w:sz="0" w:space="0" w:color="auto"/>
        <w:bottom w:val="none" w:sz="0" w:space="0" w:color="auto"/>
        <w:right w:val="none" w:sz="0" w:space="0" w:color="auto"/>
      </w:divBdr>
    </w:div>
    <w:div w:id="1524631462">
      <w:bodyDiv w:val="1"/>
      <w:marLeft w:val="0"/>
      <w:marRight w:val="0"/>
      <w:marTop w:val="0"/>
      <w:marBottom w:val="0"/>
      <w:divBdr>
        <w:top w:val="none" w:sz="0" w:space="0" w:color="auto"/>
        <w:left w:val="none" w:sz="0" w:space="0" w:color="auto"/>
        <w:bottom w:val="none" w:sz="0" w:space="0" w:color="auto"/>
        <w:right w:val="none" w:sz="0" w:space="0" w:color="auto"/>
      </w:divBdr>
    </w:div>
    <w:div w:id="1537617669">
      <w:bodyDiv w:val="1"/>
      <w:marLeft w:val="0"/>
      <w:marRight w:val="0"/>
      <w:marTop w:val="0"/>
      <w:marBottom w:val="0"/>
      <w:divBdr>
        <w:top w:val="none" w:sz="0" w:space="0" w:color="auto"/>
        <w:left w:val="none" w:sz="0" w:space="0" w:color="auto"/>
        <w:bottom w:val="none" w:sz="0" w:space="0" w:color="auto"/>
        <w:right w:val="none" w:sz="0" w:space="0" w:color="auto"/>
      </w:divBdr>
      <w:divsChild>
        <w:div w:id="799034476">
          <w:marLeft w:val="0"/>
          <w:marRight w:val="0"/>
          <w:marTop w:val="0"/>
          <w:marBottom w:val="0"/>
          <w:divBdr>
            <w:top w:val="none" w:sz="0" w:space="0" w:color="auto"/>
            <w:left w:val="none" w:sz="0" w:space="0" w:color="auto"/>
            <w:bottom w:val="none" w:sz="0" w:space="0" w:color="auto"/>
            <w:right w:val="none" w:sz="0" w:space="0" w:color="auto"/>
          </w:divBdr>
          <w:divsChild>
            <w:div w:id="1912619811">
              <w:marLeft w:val="0"/>
              <w:marRight w:val="0"/>
              <w:marTop w:val="0"/>
              <w:marBottom w:val="0"/>
              <w:divBdr>
                <w:top w:val="none" w:sz="0" w:space="0" w:color="auto"/>
                <w:left w:val="none" w:sz="0" w:space="0" w:color="auto"/>
                <w:bottom w:val="none" w:sz="0" w:space="0" w:color="auto"/>
                <w:right w:val="none" w:sz="0" w:space="0" w:color="auto"/>
              </w:divBdr>
              <w:divsChild>
                <w:div w:id="1670863955">
                  <w:marLeft w:val="0"/>
                  <w:marRight w:val="0"/>
                  <w:marTop w:val="0"/>
                  <w:marBottom w:val="0"/>
                  <w:divBdr>
                    <w:top w:val="none" w:sz="0" w:space="0" w:color="auto"/>
                    <w:left w:val="none" w:sz="0" w:space="0" w:color="auto"/>
                    <w:bottom w:val="none" w:sz="0" w:space="0" w:color="auto"/>
                    <w:right w:val="none" w:sz="0" w:space="0" w:color="auto"/>
                  </w:divBdr>
                  <w:divsChild>
                    <w:div w:id="17211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635647">
      <w:bodyDiv w:val="1"/>
      <w:marLeft w:val="0"/>
      <w:marRight w:val="0"/>
      <w:marTop w:val="0"/>
      <w:marBottom w:val="0"/>
      <w:divBdr>
        <w:top w:val="none" w:sz="0" w:space="0" w:color="auto"/>
        <w:left w:val="none" w:sz="0" w:space="0" w:color="auto"/>
        <w:bottom w:val="none" w:sz="0" w:space="0" w:color="auto"/>
        <w:right w:val="none" w:sz="0" w:space="0" w:color="auto"/>
      </w:divBdr>
    </w:div>
    <w:div w:id="1575974471">
      <w:bodyDiv w:val="1"/>
      <w:marLeft w:val="0"/>
      <w:marRight w:val="0"/>
      <w:marTop w:val="0"/>
      <w:marBottom w:val="0"/>
      <w:divBdr>
        <w:top w:val="none" w:sz="0" w:space="0" w:color="auto"/>
        <w:left w:val="none" w:sz="0" w:space="0" w:color="auto"/>
        <w:bottom w:val="none" w:sz="0" w:space="0" w:color="auto"/>
        <w:right w:val="none" w:sz="0" w:space="0" w:color="auto"/>
      </w:divBdr>
    </w:div>
    <w:div w:id="1612854909">
      <w:bodyDiv w:val="1"/>
      <w:marLeft w:val="0"/>
      <w:marRight w:val="0"/>
      <w:marTop w:val="0"/>
      <w:marBottom w:val="0"/>
      <w:divBdr>
        <w:top w:val="none" w:sz="0" w:space="0" w:color="auto"/>
        <w:left w:val="none" w:sz="0" w:space="0" w:color="auto"/>
        <w:bottom w:val="none" w:sz="0" w:space="0" w:color="auto"/>
        <w:right w:val="none" w:sz="0" w:space="0" w:color="auto"/>
      </w:divBdr>
    </w:div>
    <w:div w:id="1614551992">
      <w:bodyDiv w:val="1"/>
      <w:marLeft w:val="0"/>
      <w:marRight w:val="0"/>
      <w:marTop w:val="0"/>
      <w:marBottom w:val="0"/>
      <w:divBdr>
        <w:top w:val="none" w:sz="0" w:space="0" w:color="auto"/>
        <w:left w:val="none" w:sz="0" w:space="0" w:color="auto"/>
        <w:bottom w:val="none" w:sz="0" w:space="0" w:color="auto"/>
        <w:right w:val="none" w:sz="0" w:space="0" w:color="auto"/>
      </w:divBdr>
    </w:div>
    <w:div w:id="1619872865">
      <w:bodyDiv w:val="1"/>
      <w:marLeft w:val="0"/>
      <w:marRight w:val="0"/>
      <w:marTop w:val="0"/>
      <w:marBottom w:val="0"/>
      <w:divBdr>
        <w:top w:val="none" w:sz="0" w:space="0" w:color="auto"/>
        <w:left w:val="none" w:sz="0" w:space="0" w:color="auto"/>
        <w:bottom w:val="none" w:sz="0" w:space="0" w:color="auto"/>
        <w:right w:val="none" w:sz="0" w:space="0" w:color="auto"/>
      </w:divBdr>
    </w:div>
    <w:div w:id="1698505255">
      <w:bodyDiv w:val="1"/>
      <w:marLeft w:val="0"/>
      <w:marRight w:val="0"/>
      <w:marTop w:val="0"/>
      <w:marBottom w:val="0"/>
      <w:divBdr>
        <w:top w:val="none" w:sz="0" w:space="0" w:color="auto"/>
        <w:left w:val="none" w:sz="0" w:space="0" w:color="auto"/>
        <w:bottom w:val="none" w:sz="0" w:space="0" w:color="auto"/>
        <w:right w:val="none" w:sz="0" w:space="0" w:color="auto"/>
      </w:divBdr>
    </w:div>
    <w:div w:id="1744524408">
      <w:bodyDiv w:val="1"/>
      <w:marLeft w:val="0"/>
      <w:marRight w:val="0"/>
      <w:marTop w:val="0"/>
      <w:marBottom w:val="0"/>
      <w:divBdr>
        <w:top w:val="none" w:sz="0" w:space="0" w:color="auto"/>
        <w:left w:val="none" w:sz="0" w:space="0" w:color="auto"/>
        <w:bottom w:val="none" w:sz="0" w:space="0" w:color="auto"/>
        <w:right w:val="none" w:sz="0" w:space="0" w:color="auto"/>
      </w:divBdr>
    </w:div>
    <w:div w:id="1755082930">
      <w:bodyDiv w:val="1"/>
      <w:marLeft w:val="0"/>
      <w:marRight w:val="0"/>
      <w:marTop w:val="0"/>
      <w:marBottom w:val="0"/>
      <w:divBdr>
        <w:top w:val="none" w:sz="0" w:space="0" w:color="auto"/>
        <w:left w:val="none" w:sz="0" w:space="0" w:color="auto"/>
        <w:bottom w:val="none" w:sz="0" w:space="0" w:color="auto"/>
        <w:right w:val="none" w:sz="0" w:space="0" w:color="auto"/>
      </w:divBdr>
    </w:div>
    <w:div w:id="1808275740">
      <w:bodyDiv w:val="1"/>
      <w:marLeft w:val="0"/>
      <w:marRight w:val="0"/>
      <w:marTop w:val="0"/>
      <w:marBottom w:val="0"/>
      <w:divBdr>
        <w:top w:val="none" w:sz="0" w:space="0" w:color="auto"/>
        <w:left w:val="none" w:sz="0" w:space="0" w:color="auto"/>
        <w:bottom w:val="none" w:sz="0" w:space="0" w:color="auto"/>
        <w:right w:val="none" w:sz="0" w:space="0" w:color="auto"/>
      </w:divBdr>
    </w:div>
    <w:div w:id="1810630526">
      <w:bodyDiv w:val="1"/>
      <w:marLeft w:val="0"/>
      <w:marRight w:val="0"/>
      <w:marTop w:val="0"/>
      <w:marBottom w:val="0"/>
      <w:divBdr>
        <w:top w:val="none" w:sz="0" w:space="0" w:color="auto"/>
        <w:left w:val="none" w:sz="0" w:space="0" w:color="auto"/>
        <w:bottom w:val="none" w:sz="0" w:space="0" w:color="auto"/>
        <w:right w:val="none" w:sz="0" w:space="0" w:color="auto"/>
      </w:divBdr>
    </w:div>
    <w:div w:id="1812939217">
      <w:bodyDiv w:val="1"/>
      <w:marLeft w:val="0"/>
      <w:marRight w:val="0"/>
      <w:marTop w:val="0"/>
      <w:marBottom w:val="0"/>
      <w:divBdr>
        <w:top w:val="none" w:sz="0" w:space="0" w:color="auto"/>
        <w:left w:val="none" w:sz="0" w:space="0" w:color="auto"/>
        <w:bottom w:val="none" w:sz="0" w:space="0" w:color="auto"/>
        <w:right w:val="none" w:sz="0" w:space="0" w:color="auto"/>
      </w:divBdr>
    </w:div>
    <w:div w:id="1951014408">
      <w:bodyDiv w:val="1"/>
      <w:marLeft w:val="0"/>
      <w:marRight w:val="0"/>
      <w:marTop w:val="0"/>
      <w:marBottom w:val="0"/>
      <w:divBdr>
        <w:top w:val="none" w:sz="0" w:space="0" w:color="auto"/>
        <w:left w:val="none" w:sz="0" w:space="0" w:color="auto"/>
        <w:bottom w:val="none" w:sz="0" w:space="0" w:color="auto"/>
        <w:right w:val="none" w:sz="0" w:space="0" w:color="auto"/>
      </w:divBdr>
    </w:div>
    <w:div w:id="2012560534">
      <w:bodyDiv w:val="1"/>
      <w:marLeft w:val="0"/>
      <w:marRight w:val="0"/>
      <w:marTop w:val="0"/>
      <w:marBottom w:val="0"/>
      <w:divBdr>
        <w:top w:val="none" w:sz="0" w:space="0" w:color="auto"/>
        <w:left w:val="none" w:sz="0" w:space="0" w:color="auto"/>
        <w:bottom w:val="none" w:sz="0" w:space="0" w:color="auto"/>
        <w:right w:val="none" w:sz="0" w:space="0" w:color="auto"/>
      </w:divBdr>
    </w:div>
    <w:div w:id="2021156168">
      <w:bodyDiv w:val="1"/>
      <w:marLeft w:val="0"/>
      <w:marRight w:val="0"/>
      <w:marTop w:val="0"/>
      <w:marBottom w:val="0"/>
      <w:divBdr>
        <w:top w:val="none" w:sz="0" w:space="0" w:color="auto"/>
        <w:left w:val="none" w:sz="0" w:space="0" w:color="auto"/>
        <w:bottom w:val="none" w:sz="0" w:space="0" w:color="auto"/>
        <w:right w:val="none" w:sz="0" w:space="0" w:color="auto"/>
      </w:divBdr>
    </w:div>
    <w:div w:id="2032491512">
      <w:bodyDiv w:val="1"/>
      <w:marLeft w:val="0"/>
      <w:marRight w:val="0"/>
      <w:marTop w:val="0"/>
      <w:marBottom w:val="0"/>
      <w:divBdr>
        <w:top w:val="none" w:sz="0" w:space="0" w:color="auto"/>
        <w:left w:val="none" w:sz="0" w:space="0" w:color="auto"/>
        <w:bottom w:val="none" w:sz="0" w:space="0" w:color="auto"/>
        <w:right w:val="none" w:sz="0" w:space="0" w:color="auto"/>
      </w:divBdr>
    </w:div>
    <w:div w:id="2047563009">
      <w:bodyDiv w:val="1"/>
      <w:marLeft w:val="0"/>
      <w:marRight w:val="0"/>
      <w:marTop w:val="0"/>
      <w:marBottom w:val="0"/>
      <w:divBdr>
        <w:top w:val="none" w:sz="0" w:space="0" w:color="auto"/>
        <w:left w:val="none" w:sz="0" w:space="0" w:color="auto"/>
        <w:bottom w:val="none" w:sz="0" w:space="0" w:color="auto"/>
        <w:right w:val="none" w:sz="0" w:space="0" w:color="auto"/>
      </w:divBdr>
    </w:div>
    <w:div w:id="2056272430">
      <w:bodyDiv w:val="1"/>
      <w:marLeft w:val="0"/>
      <w:marRight w:val="0"/>
      <w:marTop w:val="0"/>
      <w:marBottom w:val="0"/>
      <w:divBdr>
        <w:top w:val="none" w:sz="0" w:space="0" w:color="auto"/>
        <w:left w:val="none" w:sz="0" w:space="0" w:color="auto"/>
        <w:bottom w:val="none" w:sz="0" w:space="0" w:color="auto"/>
        <w:right w:val="none" w:sz="0" w:space="0" w:color="auto"/>
      </w:divBdr>
    </w:div>
    <w:div w:id="2076661472">
      <w:bodyDiv w:val="1"/>
      <w:marLeft w:val="0"/>
      <w:marRight w:val="0"/>
      <w:marTop w:val="0"/>
      <w:marBottom w:val="0"/>
      <w:divBdr>
        <w:top w:val="none" w:sz="0" w:space="0" w:color="auto"/>
        <w:left w:val="none" w:sz="0" w:space="0" w:color="auto"/>
        <w:bottom w:val="none" w:sz="0" w:space="0" w:color="auto"/>
        <w:right w:val="none" w:sz="0" w:space="0" w:color="auto"/>
      </w:divBdr>
    </w:div>
    <w:div w:id="2084570665">
      <w:bodyDiv w:val="1"/>
      <w:marLeft w:val="0"/>
      <w:marRight w:val="0"/>
      <w:marTop w:val="0"/>
      <w:marBottom w:val="0"/>
      <w:divBdr>
        <w:top w:val="none" w:sz="0" w:space="0" w:color="auto"/>
        <w:left w:val="none" w:sz="0" w:space="0" w:color="auto"/>
        <w:bottom w:val="none" w:sz="0" w:space="0" w:color="auto"/>
        <w:right w:val="none" w:sz="0" w:space="0" w:color="auto"/>
      </w:divBdr>
    </w:div>
    <w:div w:id="2096397198">
      <w:bodyDiv w:val="1"/>
      <w:marLeft w:val="0"/>
      <w:marRight w:val="0"/>
      <w:marTop w:val="0"/>
      <w:marBottom w:val="0"/>
      <w:divBdr>
        <w:top w:val="none" w:sz="0" w:space="0" w:color="auto"/>
        <w:left w:val="none" w:sz="0" w:space="0" w:color="auto"/>
        <w:bottom w:val="none" w:sz="0" w:space="0" w:color="auto"/>
        <w:right w:val="none" w:sz="0" w:space="0" w:color="auto"/>
      </w:divBdr>
    </w:div>
    <w:div w:id="2139300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Fra07</b:Tag>
    <b:SourceType>JournalArticle</b:SourceType>
    <b:Guid>{93E735F2-AD57-0B4C-9DBB-12B66F6AFB36}</b:Guid>
    <b:Author>
      <b:Author>
        <b:NameList>
          <b:Person>
            <b:Last>Walker</b:Last>
            <b:First>Francis</b:First>
            <b:Middle>O</b:Middle>
          </b:Person>
        </b:NameList>
      </b:Author>
    </b:Author>
    <b:Title>Huntington's disease</b:Title>
    <b:JournalName>The Lancet</b:JournalName>
    <b:Year>2007</b:Year>
    <b:Pages>218-228</b:Pages>
    <b:RefOrder>1</b:RefOrder>
  </b:Source>
  <b:Source>
    <b:Tag>Lan10</b:Tag>
    <b:SourceType>JournalArticle</b:SourceType>
    <b:Guid>{6D835FA1-6D5F-3B49-A542-60E1B135ECC7}</b:Guid>
    <b:Title>CAG-Repeat Length and the Age of Onset in Huntington Disease (HD): A Review and Validation Study of Statistical Approaches</b:Title>
    <b:JournalName> American journal of medical genetics. Part B, Neuropsychiatric genetics : the official publication of the International Society of Psychiatric Genetics</b:JournalName>
    <b:Year>2010</b:Year>
    <b:Pages>397–408</b:Pages>
    <b:Author>
      <b:Author>
        <b:NameList>
          <b:Person>
            <b:Last>Langbehn</b:Last>
            <b:Middle>R</b:Middle>
            <b:First>Douglas</b:First>
          </b:Person>
          <b:Person>
            <b:Last>Hayden</b:Last>
            <b:First>Michael</b:First>
          </b:Person>
          <b:Person>
            <b:Last>Paulsen</b:Last>
            <b:Middle>S</b:Middle>
            <b:First>Jane</b:First>
          </b:Person>
        </b:NameList>
      </b:Author>
    </b:Author>
    <b:RefOrder>2</b:RefOrder>
  </b:Source>
  <b:Source>
    <b:Tag>Rei11</b:Tag>
    <b:SourceType>JournalArticle</b:SourceType>
    <b:Guid>{E39F0830-D479-C147-B35A-2A7A08A1ED7E}</b:Guid>
    <b:Title>Genetics and neuropathology of Huntington's disease</b:Title>
    <b:JournalName>Int Rev Neurobiol</b:JournalName>
    <b:Year>2011</b:Year>
    <b:Pages>98:325-372</b:Pages>
    <b:Author>
      <b:Author>
        <b:NameList>
          <b:Person>
            <b:Last>Reiner</b:Last>
            <b:First>Anton</b:First>
          </b:Person>
          <b:Person>
            <b:Last>Dragatsis</b:Last>
            <b:First>Ioannis</b:First>
          </b:Person>
          <b:Person>
            <b:Last>Dietrich</b:Last>
            <b:First>Paula</b:First>
          </b:Person>
        </b:NameList>
      </b:Author>
    </b:Author>
    <b:RefOrder>3</b:RefOrder>
  </b:Source>
  <b:Source>
    <b:Tag>Pau07</b:Tag>
    <b:SourceType>JournalArticle</b:SourceType>
    <b:Guid>{D8659C77-563F-A34D-92D6-972186CACDD5}</b:Guid>
    <b:Title>Detection of Huntington's disease decades before diagnosis: the Predict-HD study.</b:Title>
    <b:JournalName>Journal of neurology, neurosurgery, and psychiatry</b:JournalName>
    <b:Year>2007</b:Year>
    <b:Pages>79(8), 874–880</b:Pages>
    <b:Author>
      <b:Author>
        <b:NameList>
          <b:Person>
            <b:Last>Paulsen</b:Last>
            <b:First>J.</b:First>
            <b:Middle>S.</b:Middle>
          </b:Person>
          <b:Person>
            <b:Last>Langbehn</b:Last>
            <b:First>D.</b:First>
            <b:Middle>R.</b:Middle>
          </b:Person>
          <b:Person>
            <b:Last>Stout</b:Last>
            <b:First>J.</b:First>
            <b:Middle>C.</b:Middle>
          </b:Person>
          <b:Person>
            <b:Last>Aylward</b:Last>
            <b:First>E.</b:First>
          </b:Person>
          <b:Person>
            <b:Last>Ross</b:Last>
            <b:First>C.</b:First>
            <b:Middle>A.</b:Middle>
          </b:Person>
          <b:Person>
            <b:Last>Nance</b:Last>
            <b:First>M.</b:First>
          </b:Person>
          <b:Person>
            <b:Last>Guttman</b:Last>
            <b:First>M.</b:First>
          </b:Person>
          <b:Person>
            <b:Last>Johnson</b:Last>
            <b:First>S.</b:First>
          </b:Person>
          <b:Person>
            <b:Last>MacDonald</b:Last>
            <b:First>M.</b:First>
          </b:Person>
          <b:Person>
            <b:Last>Beglinger</b:Last>
            <b:First>L.</b:First>
            <b:Middle>J.</b:Middle>
          </b:Person>
          <b:Person>
            <b:Last>Duff</b:Last>
            <b:First>K.</b:First>
          </b:Person>
          <b:Person>
            <b:Last>Kayson</b:Last>
            <b:First>E.</b:First>
          </b:Person>
          <b:Person>
            <b:Last>Biglan</b:Last>
            <b:First>K.</b:First>
          </b:Person>
          <b:Person>
            <b:Last>Shoulson</b:Last>
            <b:First>I.</b:First>
          </b:Person>
          <b:Person>
            <b:Last>Oakes</b:Last>
            <b:First>D.</b:First>
          </b:Person>
          <b:Person>
            <b:Last>Hayden</b:Last>
            <b:First>M.</b:First>
          </b:Person>
        </b:NameList>
      </b:Author>
    </b:Author>
    <b:RefOrder>4</b:RefOrder>
  </b:Source>
  <b:Source>
    <b:Tag>Fis00</b:Tag>
    <b:SourceType>JournalArticle</b:SourceType>
    <b:Guid>{2D2D2C6B-63C9-954F-8CCF-05FAF6254C27}</b:Guid>
    <b:Author>
      <b:Author>
        <b:NameList>
          <b:Person>
            <b:Last>Fischl</b:Last>
            <b:First>B</b:First>
          </b:Person>
          <b:Person>
            <b:Last>Dale</b:Last>
            <b:First>AM</b:First>
          </b:Person>
        </b:NameList>
      </b:Author>
    </b:Author>
    <b:Title>Measuring the thickness of the human cerebral cortex from magnetic resonance images</b:Title>
    <b:JournalName>Proc Natl Acad Sci U S A</b:JournalName>
    <b:Year>2000</b:Year>
    <b:Pages>97(20):11050-11055</b:Pages>
    <b:RefOrder>5</b:RefOrder>
  </b:Source>
  <b:Source>
    <b:Tag>Lyu18</b:Tag>
    <b:SourceType>JournalArticle</b:SourceType>
    <b:Guid>{DCC39E92-722B-B94F-AF54-765A2E077584}</b:Guid>
    <b:Title>TRACE: A Topological Graph Representation for Automatic Sulcal Curve Extraction</b:Title>
    <b:JournalName>IEEE TRANSACTIONS ON MEDICAL IMAGING</b:JournalName>
    <b:Year>2018</b:Year>
    <b:Pages>37(7)::1653-1663</b:Pages>
    <b:Author>
      <b:Author>
        <b:NameList>
          <b:Person>
            <b:Last>Lyu</b:Last>
            <b:First>Ilwoo</b:First>
          </b:Person>
          <b:Person>
            <b:Last>Kim</b:Last>
            <b:First>Sun Hyung</b:First>
          </b:Person>
          <b:Person>
            <b:Last>Woodward</b:Last>
            <b:Middle>D</b:Middle>
            <b:First>Neil</b:First>
          </b:Person>
          <b:Person>
            <b:Last>Styner</b:Last>
            <b:Middle>A</b:Middle>
            <b:First>Martin</b:First>
          </b:Person>
          <b:Person>
            <b:Last>Landman</b:Last>
            <b:Middle>A</b:Middle>
            <b:First>Bennett</b:First>
          </b:Person>
        </b:NameList>
      </b:Author>
    </b:Author>
    <b:RefOrder>6</b:RefOrder>
  </b:Source>
  <b:Source>
    <b:Tag>Lyu181</b:Tag>
    <b:SourceType>JournalArticle</b:SourceType>
    <b:Guid>{58541E54-79ED-0343-B2A4-7EB04BC70788}</b:Guid>
    <b:Title>A cortical shape-adaptive approach to local gyrification index</b:Title>
    <b:JournalName>Medical Image Analysis</b:JournalName>
    <b:Year>2018</b:Year>
    <b:Pages>48::244-258</b:Pages>
    <b:Author>
      <b:Author>
        <b:NameList>
          <b:Person>
            <b:Last>Lyu</b:Last>
            <b:First>Ilwoo</b:First>
          </b:Person>
          <b:Person>
            <b:Last>Kim</b:Last>
            <b:First>Sun Hyung</b:First>
          </b:Person>
          <b:Person>
            <b:Last>Girault</b:Last>
            <b:Middle>B</b:Middle>
            <b:First>Jessica</b:First>
          </b:Person>
          <b:Person>
            <b:Last>Gilmore</b:Last>
            <b:Middle>H</b:Middle>
            <b:First>John</b:First>
          </b:Person>
          <b:Person>
            <b:Last>Styner</b:Last>
            <b:Middle>A</b:Middle>
            <b:First>Martin</b:First>
          </b:Person>
        </b:NameList>
      </b:Author>
    </b:Author>
    <b:RefOrder>7</b:RefOrder>
  </b:Source>
  <b:Source>
    <b:Tag>Lyu182</b:Tag>
    <b:SourceType>JournalArticle</b:SourceType>
    <b:Guid>{12132AD1-162C-2A4B-81F2-1D6FF9D327B4}</b:Guid>
    <b:Title>Sulcal depth-based cortical shape analysis in normal healthy control and schizophrenia groups</b:Title>
    <b:JournalName>Proc. SPIE 10574, Medical Imaging 2018: Image Processing</b:JournalName>
    <b:Year>2018</b:Year>
    <b:Author>
      <b:Author>
        <b:NameList>
          <b:Person>
            <b:Last>Lyu</b:Last>
            <b:First>Ilwoo</b:First>
          </b:Person>
          <b:Person>
            <b:Last>Kang</b:Last>
            <b:First>Hakmook</b:First>
          </b:Person>
          <b:Person>
            <b:Last>Woodward</b:Last>
            <b:Middle>D</b:Middle>
            <b:First>Neil</b:First>
          </b:Person>
          <b:Person>
            <b:Last>Landman</b:Last>
            <b:Middle>A</b:Middle>
            <b:First>Bennett</b:First>
          </b:Person>
        </b:NameList>
      </b:Author>
    </b:Author>
    <b:RefOrder>8</b:RefOrder>
  </b:Source>
  <b:Source>
    <b:Tag>Ros02</b:Tag>
    <b:SourceType>JournalArticle</b:SourceType>
    <b:Guid>{F5005708-6D56-A34F-96A9-36016AA59596}</b:Guid>
    <b:Title>Regional and progressive thinning of the cortical ribbon in Huntington’s disease</b:Title>
    <b:JournalName>Neurology</b:JournalName>
    <b:Year>2002</b:Year>
    <b:Pages>58 (5) 695-701</b:Pages>
    <b:Author>
      <b:Author>
        <b:NameList>
          <b:Person>
            <b:Last>Rosas</b:Last>
            <b:Middle>D</b:Middle>
            <b:First>H</b:First>
          </b:Person>
          <b:Person>
            <b:Last>Liu</b:Last>
            <b:Middle>K</b:Middle>
            <b:First>A</b:First>
          </b:Person>
          <b:Person>
            <b:Last>Hersch</b:Last>
            <b:First>S</b:First>
          </b:Person>
          <b:Person>
            <b:Last>Glessner</b:Last>
            <b:First>M</b:First>
          </b:Person>
          <b:Person>
            <b:Last>Ferrante</b:Last>
            <b:Middle>J</b:Middle>
            <b:First>R</b:First>
          </b:Person>
          <b:Person>
            <b:Last>Salat</b:Last>
            <b:Middle>H</b:Middle>
            <b:First>D</b:First>
          </b:Person>
          <b:Person>
            <b:Last>van der Kouwe</b:Last>
            <b:First>A</b:First>
          </b:Person>
          <b:Person>
            <b:Last>Jenkins</b:Last>
            <b:Middle>G</b:Middle>
            <b:First>B</b:First>
          </b:Person>
          <b:Person>
            <b:Last>Dale</b:Last>
            <b:Middle>M</b:Middle>
            <b:First>A</b:First>
          </b:Person>
          <b:Person>
            <b:Last>Fischl</b:Last>
            <b:First>B</b:First>
          </b:Person>
        </b:NameList>
      </b:Author>
    </b:Author>
    <b:RefOrder>9</b:RefOrder>
  </b:Source>
  <b:Source>
    <b:Tag>Nop10</b:Tag>
    <b:SourceType>JournalArticle</b:SourceType>
    <b:Guid>{828D6FF2-5F78-BE4B-8331-A923965AEBDC}</b:Guid>
    <b:Title>Cerebral Cortex Structure in Prodromal Huntington Disease</b:Title>
    <b:JournalName>Neurobiol Dis</b:JournalName>
    <b:Year>2010</b:Year>
    <b:Pages>40(3): 544-554</b:Pages>
    <b:Author>
      <b:Author>
        <b:NameList>
          <b:Person>
            <b:Last>Nopoulos</b:Last>
            <b:Middle>C</b:Middle>
            <b:First>Peggy</b:First>
          </b:Person>
          <b:Person>
            <b:Last>Aylward</b:Last>
            <b:Middle>H</b:Middle>
            <b:First>Elizabeth</b:First>
          </b:Person>
          <b:Person>
            <b:Last>Ross</b:Last>
            <b:Middle>A</b:Middle>
            <b:First>Christopher</b:First>
          </b:Person>
          <b:Person>
            <b:Last>Johnson</b:Last>
            <b:Middle>A</b:Middle>
            <b:First>Hans</b:First>
          </b:Person>
          <b:Person>
            <b:Last>Magnotta</b:Last>
            <b:Middle>A</b:Middle>
            <b:First>Vincent</b:First>
          </b:Person>
          <b:Person>
            <b:Last>Juhl</b:Last>
            <b:Middle>R</b:Middle>
            <b:First>Andrew</b:First>
          </b:Person>
          <b:Person>
            <b:Last>Pierson</b:Last>
            <b:Middle>K</b:Middle>
            <b:First>Ronald</b:First>
          </b:Person>
          <b:Person>
            <b:Last>Mills</b:Last>
            <b:First>James</b:First>
          </b:Person>
          <b:Person>
            <b:Last>Langbehn</b:Last>
            <b:Middle>R</b:Middle>
            <b:First>Douglas</b:First>
          </b:Person>
          <b:Person>
            <b:Last>Paulsen</b:Last>
            <b:Middle>S</b:Middle>
            <b:First>Jane</b:First>
          </b:Person>
        </b:NameList>
      </b:Author>
    </b:Author>
    <b:RefOrder>10</b:RefOrder>
  </b:Source>
  <b:Source>
    <b:Tag>Tab09</b:Tag>
    <b:SourceType>JournalArticle</b:SourceType>
    <b:Guid>{9B99E10C-B59B-E644-905F-51CA3232DAEB}</b:Guid>
    <b:Title>Biological and clinical manifestations of Huntington’s disease in the longitudinal TRACK-HD study: cross-sectional analysis of baseline data</b:Title>
    <b:JournalName>Lancet Neurol</b:JournalName>
    <b:Year>2009</b:Year>
    <b:Pages>8(9): 791-801</b:Pages>
    <b:Author>
      <b:Author>
        <b:NameList>
          <b:Person>
            <b:Last>Tabrizi</b:Last>
            <b:First>Sarah</b:First>
            <b:Middle>J</b:Middle>
          </b:Person>
          <b:Person>
            <b:Last>Langbehn</b:Last>
            <b:First>Douglas</b:First>
            <b:Middle>R</b:Middle>
          </b:Person>
          <b:Person>
            <b:Last>Leavitt</b:Last>
            <b:First>Blair</b:First>
            <b:Middle>R</b:Middle>
          </b:Person>
          <b:Person>
            <b:Last>Roos</b:Last>
            <b:First>Raymund</b:First>
            <b:Middle>A.C.</b:Middle>
          </b:Person>
          <b:Person>
            <b:Last>Durr</b:Last>
            <b:First>Alexandra</b:First>
          </b:Person>
          <b:Person>
            <b:Last>Craufurd</b:Last>
            <b:First>David</b:First>
          </b:Person>
          <b:Person>
            <b:Last>Kennard</b:Last>
            <b:First>Christopher</b:First>
          </b:Person>
          <b:Person>
            <b:Last>Hicks</b:Last>
            <b:First>Stephen</b:First>
            <b:Middle>L</b:Middle>
          </b:Person>
          <b:Person>
            <b:Last>Fox</b:Last>
            <b:First>Nick</b:First>
            <b:Middle>C</b:Middle>
          </b:Person>
          <b:Person>
            <b:Last>Scahill</b:Last>
            <b:First>Rachael</b:First>
            <b:Middle>I</b:Middle>
          </b:Person>
          <b:Person>
            <b:Last>Borowsky</b:Last>
            <b:First>Beth</b:First>
          </b:Person>
          <b:Person>
            <b:Last>Tobin</b:Last>
            <b:First>Allan</b:First>
            <b:Middle>J</b:Middle>
          </b:Person>
          <b:Person>
            <b:Last>Rosas</b:Last>
            <b:First>H</b:First>
            <b:Middle>Diana</b:Middle>
          </b:Person>
          <b:Person>
            <b:Last>Johnson</b:Last>
            <b:First>Hans</b:First>
          </b:Person>
          <b:Person>
            <b:Last>Rielmann</b:Last>
          </b:Person>
        </b:NameList>
      </b:Author>
    </b:Author>
    <b:RefOrder>11</b:RefOrder>
  </b:Source>
  <b:Source>
    <b:Tag>Pau14</b:Tag>
    <b:SourceType>JournalArticle</b:SourceType>
    <b:Guid>{2B8AEE7E-B243-6149-9939-3B6C529937F6}</b:Guid>
    <b:Title>Prediction of manifest Huntington disease with clinical and imaging measures: A 12-year prospective observational study</b:Title>
    <b:JournalName>Lancet Neurol</b:JournalName>
    <b:Year>2014</b:Year>
    <b:Pages>13(12): 1193–1201</b:Pages>
    <b:Author>
      <b:Author>
        <b:NameList>
          <b:Person>
            <b:Last>Paulsen</b:Last>
            <b:Middle>S</b:Middle>
            <b:First>Jane</b:First>
          </b:Person>
          <b:Person>
            <b:Last>Long</b:Last>
            <b:Middle>D</b:Middle>
            <b:First>Jeffrey</b:First>
          </b:Person>
          <b:Person>
            <b:Last>Ross</b:Last>
            <b:Middle>A</b:Middle>
            <b:First>Christopher</b:First>
          </b:Person>
          <b:Person>
            <b:Last>Harrington</b:Last>
            <b:Middle>L</b:Middle>
            <b:First>Deborah</b:First>
          </b:Person>
          <b:Person>
            <b:Last>Erwin</b:Last>
            <b:Middle>J</b:Middle>
            <b:First>Cheryl</b:First>
          </b:Person>
          <b:Person>
            <b:Last>Williams</b:Last>
            <b:Middle>K</b:Middle>
            <b:First>Janet</b:First>
          </b:Person>
          <b:Person>
            <b:Last>Westervelt</b:Last>
            <b:First>Holly James</b:First>
          </b:Person>
          <b:Person>
            <b:Last>Johnson</b:Last>
            <b:Middle>J</b:Middle>
            <b:First>Hans</b:First>
          </b:Person>
          <b:Person>
            <b:Last>Aylward</b:Last>
            <b:Middle>H</b:Middle>
            <b:First>Elizabeth</b:First>
          </b:Person>
          <b:Person>
            <b:Last>Zhang</b:Last>
            <b:First>Ying</b:First>
          </b:Person>
          <b:Person>
            <b:Last>Bockholt</b:Last>
            <b:Middle>Jeremy</b:Middle>
            <b:First>H</b:First>
          </b:Person>
          <b:Person>
            <b:Last>Barker</b:Last>
            <b:Middle>A</b:Middle>
            <b:First>Roger</b:First>
          </b:Person>
        </b:NameList>
      </b:Author>
    </b:Author>
    <b:RefOrder>12</b:RefOrder>
  </b:Source>
  <b:Source>
    <b:Tag>Hed91</b:Tag>
    <b:SourceType>JournalArticle</b:SourceType>
    <b:Guid>{7A06E7CB-1503-844A-A079-9A7C7D0E3FA3}</b:Guid>
    <b:Author>
      <b:Author>
        <b:NameList>
          <b:Person>
            <b:Last>Hedreen</b:Last>
            <b:First>JC</b:First>
          </b:Person>
          <b:Person>
            <b:Last>Peyser</b:Last>
            <b:First>CE</b:First>
          </b:Person>
          <b:Person>
            <b:Last>Folstein</b:Last>
            <b:First>SE</b:First>
          </b:Person>
          <b:Person>
            <b:Last>Ross</b:Last>
            <b:First>CA</b:First>
          </b:Person>
        </b:NameList>
      </b:Author>
    </b:Author>
    <b:Title>Neuronal loss in layers V and VI of cerebral cortex in Huntington's disease</b:Title>
    <b:JournalName>Neurosci Lett</b:JournalName>
    <b:Year>1991</b:Year>
    <b:Pages>133(2):257-261</b:Pages>
    <b:RefOrder>13</b:RefOrder>
  </b:Source>
  <b:Source>
    <b:Tag>Zha11</b:Tag>
    <b:SourceType>JournalArticle</b:SourceType>
    <b:Guid>{85F3EF80-BBE5-104F-9ADC-7A0223EA8201}</b:Guid>
    <b:Title>Indexing Disease Progression at Study Entry with Individuals At- Risk for Huntington Disease</b:Title>
    <b:JournalName>Am J Med Genet B Neuropsychiatr Genet</b:JournalName>
    <b:Year>2011</b:Year>
    <b:Pages>156(7): 751–763</b:Pages>
    <b:Author>
      <b:Author>
        <b:NameList>
          <b:Person>
            <b:Last>Zhang</b:Last>
            <b:First>Ying</b:First>
          </b:Person>
          <b:Person>
            <b:Last>Long</b:Last>
            <b:Middle>D</b:Middle>
            <b:First>Jeffrey</b:First>
          </b:Person>
          <b:Person>
            <b:Last>Mills</b:Last>
            <b:Middle>A</b:Middle>
            <b:First>James</b:First>
          </b:Person>
          <b:Person>
            <b:Last>Warner</b:Last>
            <b:Middle>H</b:Middle>
            <b:First>John</b:First>
          </b:Person>
          <b:Person>
            <b:Last>Lu</b:Last>
            <b:First>Wenjing</b:First>
          </b:Person>
          <b:Person>
            <b:Last>Paulsen</b:Last>
            <b:Middle>S</b:Middle>
            <b:First>Jane</b:First>
          </b:Person>
        </b:NameList>
      </b:Author>
    </b:Author>
    <b:RefOrder>14</b:RefOrder>
  </b:Source>
  <b:Source>
    <b:Tag>Fis12</b:Tag>
    <b:SourceType>JournalArticle</b:SourceType>
    <b:Guid>{4FEC4896-80A8-B44B-81CF-D08FC0531C2A}</b:Guid>
    <b:Title>FreeSurfer</b:Title>
    <b:Year>2012</b:Year>
    <b:JournalName>Neuroimage</b:JournalName>
    <b:Pages>62(2): 774–781</b:Pages>
    <b:Author>
      <b:Author>
        <b:NameList>
          <b:Person>
            <b:Last>Fischl</b:Last>
            <b:First>Bruce</b:First>
          </b:Person>
        </b:NameList>
      </b:Author>
    </b:Author>
    <b:RefOrder>15</b:RefOrder>
  </b:Source>
  <b:Source>
    <b:Tag>Par19</b:Tag>
    <b:SourceType>JournalArticle</b:SourceType>
    <b:Guid>{D07709D2-4FFA-C24E-BC03-F384B4A27A4D}</b:Guid>
    <b:Title>Cortical Surface Parcellation Using Spherical Convolutional Neural Networks</b:Title>
    <b:JournalName>MICCAI</b:JournalName>
    <b:Year>2019</b:Year>
    <b:Pages>501-509</b:Pages>
    <b:Author>
      <b:Author>
        <b:NameList>
          <b:Person>
            <b:Last>Parvathaneni</b:Last>
            <b:First>Prasanna</b:First>
          </b:Person>
          <b:Person>
            <b:Last>Bao</b:Last>
            <b:First>Shunxing</b:First>
          </b:Person>
          <b:Person>
            <b:Last>Nath</b:Last>
            <b:First>Vishwesh</b:First>
          </b:Person>
          <b:Person>
            <b:Last>Woodward</b:Last>
            <b:Middle>D</b:Middle>
            <b:First>Neil</b:First>
          </b:Person>
          <b:Person>
            <b:Last>Claassen</b:Last>
            <b:Middle>O</b:Middle>
            <b:First>Daniel</b:First>
          </b:Person>
          <b:Person>
            <b:Last>Cascio</b:Last>
            <b:Middle>J</b:Middle>
            <b:First>Carissa</b:First>
          </b:Person>
          <b:Person>
            <b:Last>Zald</b:Last>
            <b:Middle>H</b:Middle>
            <b:First>David</b:First>
          </b:Person>
          <b:Person>
            <b:Last>Huo</b:Last>
            <b:First>Yuankai</b:First>
          </b:Person>
          <b:Person>
            <b:Last>Landman</b:Last>
            <b:Middle>A</b:Middle>
            <b:First>Bennett</b:First>
          </b:Person>
          <b:Person>
            <b:Last>Lyu</b:Last>
            <b:First>Ilwoo</b:First>
          </b:Person>
        </b:NameList>
      </b:Author>
    </b:Author>
    <b:RefOrder>16</b:RefOrder>
  </b:Source>
  <b:Source>
    <b:Tag>Lyu19</b:Tag>
    <b:SourceType>JournalArticle</b:SourceType>
    <b:Guid>{F9C447A8-739B-BD46-BA15-2211F979F6A9}</b:Guid>
    <b:Title>Hierarchical spherical deformation for cortical surface registration</b:Title>
    <b:JournalName>Medical Image Analysis</b:JournalName>
    <b:Year>2019</b:Year>
    <b:Pages>57::72-88</b:Pages>
    <b:Author>
      <b:Author>
        <b:NameList>
          <b:Person>
            <b:Last>Lyu</b:Last>
            <b:First>Ilwoo</b:First>
          </b:Person>
          <b:Person>
            <b:Last>Kang</b:Last>
            <b:First>Hakmook</b:First>
          </b:Person>
          <b:Person>
            <b:Last>Woodward</b:Last>
            <b:Middle>D</b:Middle>
            <b:First>Neil</b:First>
          </b:Person>
          <b:Person>
            <b:Last>Styner</b:Last>
            <b:Middle>A</b:Middle>
            <b:First>Martin</b:First>
          </b:Person>
          <b:Person>
            <b:Last>Landman</b:Last>
            <b:Middle>A</b:Middle>
            <b:First>Bennett</b:First>
          </b:Person>
        </b:NameList>
      </b:Author>
    </b:Author>
    <b:RefOrder>17</b:RefOrder>
  </b:Source>
  <b:Source>
    <b:Tag>Int20</b:Tag>
    <b:SourceType>InternetSite</b:SourceType>
    <b:Guid>{FFF024BD-AB06-F643-BC85-9CEDFEED8D29}</b:Guid>
    <b:Title>Introduction to Linear Mixed Models</b:Title>
    <b:InternetSiteTitle>UCLA: Statistical Consulting Group</b:InternetSiteTitle>
    <b:URL>https://stats.idre.ucla.edu/other/mult-pkg/introduction-to-linear-mixed-models/</b:URL>
    <b:YearAccessed>2020</b:YearAccessed>
    <b:MonthAccessed>August</b:MonthAccessed>
    <b:RefOrder>18</b:RefOrder>
  </b:Source>
  <b:Source>
    <b:Tag>Bat15</b:Tag>
    <b:SourceType>JournalArticle</b:SourceType>
    <b:Guid>{1258A11D-4135-0243-BF6C-5FAD29C70282}</b:Guid>
    <b:Title>Fitting Linear Mixed-Effects Models using lme4</b:Title>
    <b:JournalName>Journal of Statistical Software</b:JournalName>
    <b:Year>2015</b:Year>
    <b:Pages>90015</b:Pages>
    <b:Author>
      <b:Author>
        <b:NameList>
          <b:Person>
            <b:Last>Bates</b:Last>
            <b:First>Douglas</b:First>
          </b:Person>
          <b:Person>
            <b:Last>Machler</b:Last>
            <b:First>Martin</b:First>
          </b:Person>
          <b:Person>
            <b:Last>Bolker</b:Last>
            <b:First>Ben</b:First>
          </b:Person>
          <b:Person>
            <b:Last>Walker</b:Last>
            <b:First>Steve</b:First>
          </b:Person>
        </b:NameList>
      </b:Author>
    </b:Author>
    <b:RefOrder>19</b:RefOrder>
  </b:Source>
  <b:Source>
    <b:Tag>Wor09</b:Tag>
    <b:SourceType>JournalArticle</b:SourceType>
    <b:Guid>{8B699447-35FB-044C-AD13-1E27565543F7}</b:Guid>
    <b:Title>SurfStat: A Matlab toolbox for the statistical analysis of univariate and multivariate surface and volumetric data using linear mixed effects models and random field theory</b:Title>
    <b:JournalName>NeuroImage</b:JournalName>
    <b:Year>2009</b:Year>
    <b:Author>
      <b:Author>
        <b:NameList>
          <b:Person>
            <b:Last>Worsley</b:Last>
            <b:Middle>J</b:Middle>
            <b:First>K</b:First>
          </b:Person>
          <b:Person>
            <b:Last>Taylor</b:Last>
            <b:Middle>E</b:Middle>
            <b:First>J</b:First>
          </b:Person>
          <b:Person>
            <b:Last>Carbonell</b:Last>
            <b:First>F</b:First>
          </b:Person>
          <b:Person>
            <b:Last>Chung</b:Last>
            <b:Middle>K</b:Middle>
            <b:First>M</b:First>
          </b:Person>
          <b:Person>
            <b:Last>Duerden</b:Last>
            <b:First>E</b:First>
          </b:Person>
          <b:Person>
            <b:Last>Bernhardt</b:Last>
            <b:First>B</b:First>
          </b:Person>
          <b:Person>
            <b:Last>Lyttelton</b:Last>
            <b:First>O</b:First>
          </b:Person>
          <b:Person>
            <b:Last>Boucher</b:Last>
            <b:First>M</b:First>
          </b:Person>
          <b:Person>
            <b:Last>Evans</b:Last>
            <b:Middle>C</b:Middle>
            <b:First>A</b:First>
          </b:Person>
        </b:NameList>
      </b:Author>
    </b:Author>
    <b:RefOrder>20</b:RefOrder>
  </b:Source>
  <b:Source>
    <b:Tag>Des06</b:Tag>
    <b:SourceType>JournalArticle</b:SourceType>
    <b:Guid>{723632B9-E476-2E47-826C-19A148EDEFF5}</b:Guid>
    <b:Title>An automated labeling system for subdividing the human cerebral cortex on MRI scans into gyral based regions of interest</b:Title>
    <b:JournalName>NeuroImage</b:JournalName>
    <b:Year>2006</b:Year>
    <b:Pages>31(3):968-80</b:Pages>
    <b:Author>
      <b:Author>
        <b:NameList>
          <b:Person>
            <b:Last>Desikan</b:Last>
            <b:Middle>S</b:Middle>
            <b:First>Rahul</b:First>
          </b:Person>
          <b:Person>
            <b:Last>Segonne</b:Last>
            <b:First>Florent</b:First>
          </b:Person>
          <b:Person>
            <b:Last>Fischl</b:Last>
            <b:First>Bruce</b:First>
          </b:Person>
          <b:Person>
            <b:Last>Quinn</b:Last>
            <b:Middle>T</b:Middle>
            <b:First>Brian</b:First>
          </b:Person>
          <b:Person>
            <b:Last>Dickerson</b:Last>
            <b:Middle>C</b:Middle>
            <b:First>Bradford</b:First>
          </b:Person>
          <b:Person>
            <b:Last>Blacker</b:Last>
            <b:First>Deborah</b:First>
          </b:Person>
          <b:Person>
            <b:Last>Buckner</b:Last>
            <b:Middle>L</b:Middle>
            <b:First>Randy</b:First>
          </b:Person>
          <b:Person>
            <b:Last>Dale</b:Last>
            <b:Middle>M</b:Middle>
            <b:First>Anders</b:First>
          </b:Person>
          <b:Person>
            <b:Last>Maguire</b:Last>
            <b:Middle>Paul</b:Middle>
            <b:First>R</b:First>
          </b:Person>
          <b:Person>
            <b:Last>Hyman</b:Last>
            <b:Middle>T</b:Middle>
            <b:First>Bradley</b:First>
          </b:Person>
          <b:Person>
            <b:Last>Albert</b:Last>
            <b:Middle>S</b:Middle>
            <b:First>Marilyn</b:First>
          </b:Person>
          <b:Person>
            <b:Last>Killiany</b:Last>
            <b:Middle>J</b:Middle>
            <b:First>Ronald</b:First>
          </b:Person>
        </b:NameList>
      </b:Author>
    </b:Author>
    <b:RefOrder>21</b:RefOrder>
  </b:Source>
</b:Sources>
</file>

<file path=customXml/itemProps1.xml><?xml version="1.0" encoding="utf-8"?>
<ds:datastoreItem xmlns:ds="http://schemas.openxmlformats.org/officeDocument/2006/customXml" ds:itemID="{B02B3E2E-8D63-3543-8199-E9EA8181A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22</Pages>
  <Words>28491</Words>
  <Characters>162405</Characters>
  <Application>Microsoft Office Word</Application>
  <DocSecurity>0</DocSecurity>
  <Lines>1353</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Stoebner, Zachary A</dc:creator>
  <cp:keywords/>
  <dc:description/>
  <cp:lastModifiedBy>Stoebner, Zachary A</cp:lastModifiedBy>
  <cp:revision>360</cp:revision>
  <dcterms:created xsi:type="dcterms:W3CDTF">2021-01-21T01:54:00Z</dcterms:created>
  <dcterms:modified xsi:type="dcterms:W3CDTF">2021-09-23T19:34:00Z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00575122-40dc-35fc-b9b0-43560afc9ad4</vt:lpwstr>
  </property>
  <property fmtid="{D5CDD505-2E9C-101B-9397-08002B2CF9AE}" pid="24" name="Mendeley Citation Style_1">
    <vt:lpwstr>http://www.zotero.org/styles/american-medical-association</vt:lpwstr>
  </property>
</Properties>
</file>